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94" w:rsidRPr="00791761" w:rsidRDefault="00704812" w:rsidP="00704812">
      <w:pPr>
        <w:autoSpaceDE w:val="0"/>
        <w:autoSpaceDN w:val="0"/>
        <w:adjustRightInd w:val="0"/>
        <w:jc w:val="center"/>
        <w:rPr>
          <w:rFonts w:ascii="Garamond" w:hAnsi="Garamond" w:cstheme="minorHAnsi"/>
          <w:b/>
          <w:bCs/>
          <w:lang w:val="en-US"/>
        </w:rPr>
      </w:pPr>
      <w:r w:rsidRPr="00791761">
        <w:rPr>
          <w:rFonts w:ascii="Garamond" w:hAnsi="Garamond" w:cstheme="minorHAnsi"/>
          <w:b/>
          <w:bCs/>
          <w:lang w:val="en-US"/>
        </w:rPr>
        <w:t>INDICA</w:t>
      </w:r>
      <w:r w:rsidR="007B1D70" w:rsidRPr="00791761">
        <w:rPr>
          <w:rFonts w:ascii="Garamond" w:hAnsi="Garamond" w:cstheme="minorHAnsi"/>
          <w:b/>
          <w:bCs/>
          <w:lang w:val="en-US"/>
        </w:rPr>
        <w:t>TIONS FOR REVIEWERS</w:t>
      </w:r>
    </w:p>
    <w:p w:rsidR="008D18FC" w:rsidRPr="00791761" w:rsidRDefault="007B1D70" w:rsidP="008D18FC">
      <w:pPr>
        <w:autoSpaceDE w:val="0"/>
        <w:autoSpaceDN w:val="0"/>
        <w:adjustRightInd w:val="0"/>
        <w:rPr>
          <w:rFonts w:ascii="Garamond" w:hAnsi="Garamond" w:cstheme="minorHAnsi"/>
          <w:b/>
          <w:bCs/>
          <w:lang w:val="en-US"/>
        </w:rPr>
      </w:pPr>
      <w:r w:rsidRPr="00791761">
        <w:rPr>
          <w:rFonts w:ascii="Garamond" w:hAnsi="Garamond" w:cstheme="minorHAnsi"/>
          <w:b/>
          <w:bCs/>
          <w:lang w:val="en-US"/>
        </w:rPr>
        <w:t xml:space="preserve">Does the article that you are asked to review really </w:t>
      </w:r>
      <w:r w:rsidRPr="00DC0373">
        <w:rPr>
          <w:rFonts w:ascii="Garamond" w:hAnsi="Garamond" w:cstheme="minorHAnsi"/>
          <w:b/>
          <w:bCs/>
          <w:lang w:val="en-US"/>
        </w:rPr>
        <w:t>coincides with your</w:t>
      </w:r>
      <w:r w:rsidRPr="00791761">
        <w:rPr>
          <w:rFonts w:ascii="Garamond" w:hAnsi="Garamond" w:cstheme="minorHAnsi"/>
          <w:b/>
          <w:bCs/>
          <w:lang w:val="en-US"/>
        </w:rPr>
        <w:t xml:space="preserve"> experience</w:t>
      </w:r>
      <w:r w:rsidR="008D18FC" w:rsidRPr="00791761">
        <w:rPr>
          <w:rFonts w:ascii="Garamond" w:hAnsi="Garamond" w:cstheme="minorHAnsi"/>
          <w:b/>
          <w:bCs/>
          <w:lang w:val="en-US"/>
        </w:rPr>
        <w:t>?</w:t>
      </w:r>
    </w:p>
    <w:p w:rsidR="008D18FC" w:rsidRPr="00791761" w:rsidRDefault="00A032D8" w:rsidP="008D18FC">
      <w:pPr>
        <w:autoSpaceDE w:val="0"/>
        <w:autoSpaceDN w:val="0"/>
        <w:adjustRightInd w:val="0"/>
        <w:rPr>
          <w:rFonts w:ascii="Garamond" w:hAnsi="Garamond" w:cstheme="minorHAnsi"/>
          <w:bCs/>
          <w:lang w:val="en-US"/>
        </w:rPr>
      </w:pPr>
      <w:r w:rsidRPr="00791761">
        <w:rPr>
          <w:rFonts w:ascii="Garamond" w:hAnsi="Garamond" w:cstheme="minorHAnsi"/>
          <w:bCs/>
          <w:lang w:val="en-US"/>
        </w:rPr>
        <w:t xml:space="preserve">Yes </w:t>
      </w:r>
    </w:p>
    <w:p w:rsidR="008D18FC" w:rsidRPr="00791761" w:rsidRDefault="008D18FC" w:rsidP="008D18FC">
      <w:pPr>
        <w:autoSpaceDE w:val="0"/>
        <w:autoSpaceDN w:val="0"/>
        <w:adjustRightInd w:val="0"/>
        <w:rPr>
          <w:rFonts w:ascii="Garamond" w:hAnsi="Garamond" w:cstheme="minorHAnsi"/>
          <w:bCs/>
          <w:lang w:val="en-US"/>
        </w:rPr>
      </w:pPr>
      <w:r w:rsidRPr="00791761">
        <w:rPr>
          <w:rFonts w:ascii="Garamond" w:hAnsi="Garamond" w:cstheme="minorHAnsi"/>
          <w:bCs/>
          <w:lang w:val="en-US"/>
        </w:rPr>
        <w:t>No</w:t>
      </w:r>
    </w:p>
    <w:p w:rsidR="008D18FC" w:rsidRPr="00791761" w:rsidRDefault="007B1D70" w:rsidP="008D18FC">
      <w:pPr>
        <w:autoSpaceDE w:val="0"/>
        <w:autoSpaceDN w:val="0"/>
        <w:adjustRightInd w:val="0"/>
        <w:rPr>
          <w:rFonts w:ascii="Garamond" w:hAnsi="Garamond" w:cstheme="minorHAnsi"/>
          <w:b/>
          <w:bCs/>
          <w:lang w:val="en-US"/>
        </w:rPr>
      </w:pPr>
      <w:r w:rsidRPr="00791761">
        <w:rPr>
          <w:rFonts w:ascii="Garamond" w:hAnsi="Garamond" w:cstheme="minorHAnsi"/>
          <w:b/>
          <w:bCs/>
          <w:lang w:val="en-US"/>
        </w:rPr>
        <w:t>Do you have time to review the article</w:t>
      </w:r>
      <w:r w:rsidR="008D18FC" w:rsidRPr="00791761">
        <w:rPr>
          <w:rFonts w:ascii="Garamond" w:hAnsi="Garamond" w:cstheme="minorHAnsi"/>
          <w:b/>
          <w:bCs/>
          <w:lang w:val="en-US"/>
        </w:rPr>
        <w:t>?</w:t>
      </w:r>
    </w:p>
    <w:p w:rsidR="008D18FC" w:rsidRPr="00791761" w:rsidRDefault="00A032D8" w:rsidP="008D18FC">
      <w:pPr>
        <w:autoSpaceDE w:val="0"/>
        <w:autoSpaceDN w:val="0"/>
        <w:adjustRightInd w:val="0"/>
        <w:rPr>
          <w:rFonts w:ascii="Garamond" w:hAnsi="Garamond" w:cstheme="minorHAnsi"/>
          <w:bCs/>
          <w:lang w:val="en-US"/>
        </w:rPr>
      </w:pPr>
      <w:r w:rsidRPr="00791761">
        <w:rPr>
          <w:rFonts w:ascii="Garamond" w:hAnsi="Garamond" w:cstheme="minorHAnsi"/>
          <w:bCs/>
          <w:lang w:val="en-US"/>
        </w:rPr>
        <w:t xml:space="preserve">Yes </w:t>
      </w:r>
    </w:p>
    <w:p w:rsidR="008D18FC" w:rsidRPr="00791761" w:rsidRDefault="008D18FC" w:rsidP="008D18FC">
      <w:pPr>
        <w:autoSpaceDE w:val="0"/>
        <w:autoSpaceDN w:val="0"/>
        <w:adjustRightInd w:val="0"/>
        <w:rPr>
          <w:rFonts w:ascii="Garamond" w:hAnsi="Garamond" w:cstheme="minorHAnsi"/>
          <w:bCs/>
          <w:lang w:val="en-US"/>
        </w:rPr>
      </w:pPr>
      <w:r w:rsidRPr="00791761">
        <w:rPr>
          <w:rFonts w:ascii="Garamond" w:hAnsi="Garamond" w:cstheme="minorHAnsi"/>
          <w:bCs/>
          <w:lang w:val="en-US"/>
        </w:rPr>
        <w:t>No</w:t>
      </w:r>
    </w:p>
    <w:p w:rsidR="008D18FC" w:rsidRPr="00791761" w:rsidRDefault="007B1D70" w:rsidP="008D18FC">
      <w:pPr>
        <w:autoSpaceDE w:val="0"/>
        <w:autoSpaceDN w:val="0"/>
        <w:adjustRightInd w:val="0"/>
        <w:rPr>
          <w:rFonts w:ascii="Garamond" w:hAnsi="Garamond" w:cstheme="minorHAnsi"/>
          <w:b/>
          <w:bCs/>
          <w:lang w:val="en-US"/>
        </w:rPr>
      </w:pPr>
      <w:r w:rsidRPr="00791761">
        <w:rPr>
          <w:rFonts w:ascii="Garamond" w:hAnsi="Garamond" w:cstheme="minorHAnsi"/>
          <w:b/>
          <w:bCs/>
          <w:lang w:val="en-US"/>
        </w:rPr>
        <w:t xml:space="preserve">Is there any possible conflict of interest? </w:t>
      </w:r>
    </w:p>
    <w:p w:rsidR="00A032D8" w:rsidRPr="00791761" w:rsidRDefault="00A032D8" w:rsidP="008D18FC">
      <w:pPr>
        <w:autoSpaceDE w:val="0"/>
        <w:autoSpaceDN w:val="0"/>
        <w:adjustRightInd w:val="0"/>
        <w:rPr>
          <w:rFonts w:ascii="Garamond" w:hAnsi="Garamond" w:cstheme="minorHAnsi"/>
          <w:bCs/>
          <w:lang w:val="en-US"/>
        </w:rPr>
      </w:pPr>
      <w:r w:rsidRPr="00791761">
        <w:rPr>
          <w:rFonts w:ascii="Garamond" w:hAnsi="Garamond" w:cstheme="minorHAnsi"/>
          <w:bCs/>
          <w:lang w:val="en-US"/>
        </w:rPr>
        <w:t xml:space="preserve">Yes </w:t>
      </w:r>
    </w:p>
    <w:p w:rsidR="008D18FC" w:rsidRPr="00791761" w:rsidRDefault="008D18FC" w:rsidP="008D18FC">
      <w:pPr>
        <w:autoSpaceDE w:val="0"/>
        <w:autoSpaceDN w:val="0"/>
        <w:adjustRightInd w:val="0"/>
        <w:rPr>
          <w:rFonts w:ascii="Garamond" w:hAnsi="Garamond" w:cstheme="minorHAnsi"/>
          <w:bCs/>
          <w:lang w:val="en-US"/>
        </w:rPr>
      </w:pPr>
      <w:r w:rsidRPr="00791761">
        <w:rPr>
          <w:rFonts w:ascii="Garamond" w:hAnsi="Garamond" w:cstheme="minorHAnsi"/>
          <w:bCs/>
          <w:lang w:val="en-US"/>
        </w:rPr>
        <w:t>No</w:t>
      </w:r>
    </w:p>
    <w:p w:rsidR="00212194" w:rsidRPr="00791761" w:rsidRDefault="00212194" w:rsidP="00212194">
      <w:pPr>
        <w:autoSpaceDE w:val="0"/>
        <w:autoSpaceDN w:val="0"/>
        <w:adjustRightInd w:val="0"/>
        <w:rPr>
          <w:rFonts w:ascii="Garamond" w:hAnsi="Garamond" w:cstheme="minorHAnsi"/>
          <w:b/>
          <w:bCs/>
          <w:lang w:val="en-US"/>
        </w:rPr>
      </w:pPr>
      <w:r w:rsidRPr="00791761">
        <w:rPr>
          <w:rFonts w:ascii="Garamond" w:hAnsi="Garamond" w:cstheme="minorHAnsi"/>
          <w:b/>
          <w:bCs/>
          <w:lang w:val="en-US"/>
        </w:rPr>
        <w:t>Ju</w:t>
      </w:r>
      <w:r w:rsidR="007B1D70" w:rsidRPr="00791761">
        <w:rPr>
          <w:rFonts w:ascii="Garamond" w:hAnsi="Garamond" w:cstheme="minorHAnsi"/>
          <w:b/>
          <w:bCs/>
          <w:lang w:val="en-US"/>
        </w:rPr>
        <w:t xml:space="preserve">dge the quality of the articles sent to be published </w:t>
      </w:r>
    </w:p>
    <w:p w:rsidR="005A21A7" w:rsidRPr="00791761" w:rsidRDefault="000426AD" w:rsidP="000426AD">
      <w:pPr>
        <w:numPr>
          <w:ilvl w:val="0"/>
          <w:numId w:val="12"/>
        </w:numPr>
        <w:tabs>
          <w:tab w:val="clear" w:pos="720"/>
        </w:tabs>
        <w:autoSpaceDE w:val="0"/>
        <w:autoSpaceDN w:val="0"/>
        <w:adjustRightInd w:val="0"/>
        <w:ind w:left="567" w:hanging="567"/>
        <w:jc w:val="both"/>
        <w:rPr>
          <w:rFonts w:ascii="Garamond" w:hAnsi="Garamond" w:cstheme="minorHAnsi"/>
          <w:bCs/>
          <w:lang w:val="en-US"/>
        </w:rPr>
      </w:pPr>
      <w:r w:rsidRPr="00791761">
        <w:rPr>
          <w:rFonts w:ascii="Garamond" w:hAnsi="Garamond" w:cstheme="minorHAnsi"/>
          <w:bCs/>
          <w:lang w:val="en-US"/>
        </w:rPr>
        <w:t>Cooper</w:t>
      </w:r>
      <w:r w:rsidR="002C6F0B" w:rsidRPr="00791761">
        <w:rPr>
          <w:rFonts w:ascii="Garamond" w:hAnsi="Garamond" w:cstheme="minorHAnsi"/>
          <w:bCs/>
          <w:lang w:val="en-US"/>
        </w:rPr>
        <w:t xml:space="preserve">ate with the writing of the Journal to maintain the quality of the articles and help the authors through a constructive criticism. </w:t>
      </w:r>
    </w:p>
    <w:p w:rsidR="005A21A7" w:rsidRPr="00791761" w:rsidRDefault="002C6F0B" w:rsidP="00DC0373">
      <w:pPr>
        <w:numPr>
          <w:ilvl w:val="0"/>
          <w:numId w:val="12"/>
        </w:numPr>
        <w:tabs>
          <w:tab w:val="clear" w:pos="720"/>
          <w:tab w:val="num" w:pos="567"/>
        </w:tabs>
        <w:autoSpaceDE w:val="0"/>
        <w:autoSpaceDN w:val="0"/>
        <w:adjustRightInd w:val="0"/>
        <w:ind w:left="567" w:hanging="567"/>
        <w:jc w:val="both"/>
        <w:rPr>
          <w:rFonts w:ascii="Garamond" w:hAnsi="Garamond" w:cstheme="minorHAnsi"/>
          <w:bCs/>
          <w:lang w:val="en-US"/>
        </w:rPr>
      </w:pPr>
      <w:r w:rsidRPr="00791761">
        <w:rPr>
          <w:rFonts w:ascii="Garamond" w:hAnsi="Garamond" w:cstheme="minorHAnsi"/>
          <w:bCs/>
          <w:lang w:val="en-US"/>
        </w:rPr>
        <w:t xml:space="preserve">Comprehensively review </w:t>
      </w:r>
      <w:r w:rsidR="000426AD" w:rsidRPr="00791761">
        <w:rPr>
          <w:rFonts w:ascii="Garamond" w:hAnsi="Garamond" w:cstheme="minorHAnsi"/>
          <w:bCs/>
          <w:lang w:val="en-US"/>
        </w:rPr>
        <w:t>(conten</w:t>
      </w:r>
      <w:r w:rsidRPr="00791761">
        <w:rPr>
          <w:rFonts w:ascii="Garamond" w:hAnsi="Garamond" w:cstheme="minorHAnsi"/>
          <w:bCs/>
          <w:lang w:val="en-US"/>
        </w:rPr>
        <w:t>t and form, including the writi</w:t>
      </w:r>
      <w:r w:rsidR="00175838">
        <w:rPr>
          <w:rFonts w:ascii="Garamond" w:hAnsi="Garamond" w:cstheme="minorHAnsi"/>
          <w:bCs/>
          <w:lang w:val="en-US"/>
        </w:rPr>
        <w:t>ng, keywords, structure of the abstracts</w:t>
      </w:r>
      <w:bookmarkStart w:id="0" w:name="_GoBack"/>
      <w:bookmarkEnd w:id="0"/>
      <w:r w:rsidRPr="00791761">
        <w:rPr>
          <w:rFonts w:ascii="Garamond" w:hAnsi="Garamond" w:cstheme="minorHAnsi"/>
          <w:bCs/>
          <w:lang w:val="en-US"/>
        </w:rPr>
        <w:t>, adequacy of the language used, etc.</w:t>
      </w:r>
      <w:r w:rsidR="000426AD" w:rsidRPr="00791761">
        <w:rPr>
          <w:rFonts w:ascii="Garamond" w:hAnsi="Garamond" w:cstheme="minorHAnsi"/>
          <w:bCs/>
          <w:lang w:val="en-US"/>
        </w:rPr>
        <w:t xml:space="preserve">) </w:t>
      </w:r>
      <w:r w:rsidRPr="00791761">
        <w:rPr>
          <w:rFonts w:ascii="Garamond" w:hAnsi="Garamond" w:cstheme="minorHAnsi"/>
          <w:bCs/>
          <w:lang w:val="en-US"/>
        </w:rPr>
        <w:t>the manuscripts of your field, submitted for your consideration and propose, through a written arbitration report, the measures and modifications that are deemed necessary, in accordance with the editorial policy,</w:t>
      </w:r>
      <w:r w:rsidR="00DC0373">
        <w:rPr>
          <w:rFonts w:ascii="Garamond" w:hAnsi="Garamond" w:cstheme="minorHAnsi"/>
          <w:bCs/>
          <w:lang w:val="en-US"/>
        </w:rPr>
        <w:t xml:space="preserve"> </w:t>
      </w:r>
      <w:r w:rsidR="00EB3E98">
        <w:rPr>
          <w:rFonts w:ascii="Garamond" w:hAnsi="Garamond" w:cstheme="minorHAnsi"/>
          <w:bCs/>
          <w:lang w:val="en-US"/>
        </w:rPr>
        <w:t xml:space="preserve">standards </w:t>
      </w:r>
      <w:r w:rsidR="00DC0373">
        <w:rPr>
          <w:rFonts w:ascii="Garamond" w:hAnsi="Garamond" w:cstheme="minorHAnsi"/>
          <w:bCs/>
          <w:lang w:val="en-US"/>
        </w:rPr>
        <w:t>and requirements of the J</w:t>
      </w:r>
      <w:r w:rsidRPr="00791761">
        <w:rPr>
          <w:rFonts w:ascii="Garamond" w:hAnsi="Garamond" w:cstheme="minorHAnsi"/>
          <w:bCs/>
          <w:lang w:val="en-US"/>
        </w:rPr>
        <w:t xml:space="preserve">ournal. </w:t>
      </w:r>
    </w:p>
    <w:p w:rsidR="005A21A7" w:rsidRPr="00791761" w:rsidRDefault="000426AD" w:rsidP="000426AD">
      <w:pPr>
        <w:numPr>
          <w:ilvl w:val="0"/>
          <w:numId w:val="12"/>
        </w:numPr>
        <w:tabs>
          <w:tab w:val="clear" w:pos="720"/>
        </w:tabs>
        <w:autoSpaceDE w:val="0"/>
        <w:autoSpaceDN w:val="0"/>
        <w:adjustRightInd w:val="0"/>
        <w:ind w:left="567" w:hanging="567"/>
        <w:jc w:val="both"/>
        <w:rPr>
          <w:rFonts w:ascii="Garamond" w:hAnsi="Garamond" w:cstheme="minorHAnsi"/>
          <w:bCs/>
          <w:lang w:val="en-US"/>
        </w:rPr>
      </w:pPr>
      <w:r w:rsidRPr="00791761">
        <w:rPr>
          <w:rFonts w:ascii="Garamond" w:hAnsi="Garamond" w:cstheme="minorHAnsi"/>
          <w:bCs/>
          <w:lang w:val="en-US"/>
        </w:rPr>
        <w:t>Consider</w:t>
      </w:r>
      <w:r w:rsidR="002C6F0B" w:rsidRPr="00791761">
        <w:rPr>
          <w:rFonts w:ascii="Garamond" w:hAnsi="Garamond" w:cstheme="minorHAnsi"/>
          <w:bCs/>
          <w:lang w:val="en-US"/>
        </w:rPr>
        <w:t xml:space="preserve"> the compliance with the ethical norms of the works submitted for your consideration. </w:t>
      </w:r>
    </w:p>
    <w:p w:rsidR="005A21A7" w:rsidRPr="00791761" w:rsidRDefault="000426AD" w:rsidP="000426AD">
      <w:pPr>
        <w:numPr>
          <w:ilvl w:val="0"/>
          <w:numId w:val="12"/>
        </w:numPr>
        <w:tabs>
          <w:tab w:val="clear" w:pos="720"/>
        </w:tabs>
        <w:autoSpaceDE w:val="0"/>
        <w:autoSpaceDN w:val="0"/>
        <w:adjustRightInd w:val="0"/>
        <w:ind w:left="567" w:hanging="567"/>
        <w:jc w:val="both"/>
        <w:rPr>
          <w:rFonts w:ascii="Garamond" w:hAnsi="Garamond" w:cstheme="minorHAnsi"/>
          <w:bCs/>
          <w:lang w:val="en-US"/>
        </w:rPr>
      </w:pPr>
      <w:r w:rsidRPr="00791761">
        <w:rPr>
          <w:rFonts w:ascii="Garamond" w:hAnsi="Garamond" w:cstheme="minorHAnsi"/>
          <w:bCs/>
          <w:lang w:val="en-US"/>
        </w:rPr>
        <w:t>C</w:t>
      </w:r>
      <w:r w:rsidR="002C6F0B" w:rsidRPr="00791761">
        <w:rPr>
          <w:rFonts w:ascii="Garamond" w:hAnsi="Garamond" w:cstheme="minorHAnsi"/>
          <w:bCs/>
          <w:lang w:val="en-US"/>
        </w:rPr>
        <w:t xml:space="preserve">omply with the deadlines for the review of manuscripts and give advance notice of possible delays. </w:t>
      </w:r>
    </w:p>
    <w:p w:rsidR="00704812" w:rsidRPr="00791761" w:rsidRDefault="002F232F" w:rsidP="00212194">
      <w:pPr>
        <w:autoSpaceDE w:val="0"/>
        <w:autoSpaceDN w:val="0"/>
        <w:adjustRightInd w:val="0"/>
        <w:rPr>
          <w:rFonts w:ascii="Garamond" w:hAnsi="Garamond" w:cstheme="minorHAnsi"/>
          <w:b/>
          <w:bCs/>
          <w:lang w:val="en-US"/>
        </w:rPr>
      </w:pPr>
      <w:r w:rsidRPr="00791761">
        <w:rPr>
          <w:rFonts w:ascii="Garamond" w:hAnsi="Garamond" w:cstheme="minorHAnsi"/>
          <w:b/>
          <w:bCs/>
          <w:lang w:val="en-US"/>
        </w:rPr>
        <w:t xml:space="preserve">General criteria for evaluation of manuscripts: </w:t>
      </w:r>
    </w:p>
    <w:p w:rsidR="00704812" w:rsidRPr="00791761" w:rsidRDefault="00704812" w:rsidP="00212194">
      <w:pPr>
        <w:autoSpaceDE w:val="0"/>
        <w:autoSpaceDN w:val="0"/>
        <w:adjustRightInd w:val="0"/>
        <w:spacing w:after="0" w:line="240" w:lineRule="auto"/>
        <w:rPr>
          <w:rFonts w:ascii="Garamond" w:hAnsi="Garamond" w:cstheme="minorHAnsi"/>
          <w:bCs/>
          <w:i/>
          <w:lang w:val="en-US"/>
        </w:rPr>
      </w:pPr>
      <w:r w:rsidRPr="00791761">
        <w:rPr>
          <w:rFonts w:ascii="Garamond" w:hAnsi="Garamond" w:cstheme="minorHAnsi"/>
          <w:bCs/>
          <w:i/>
          <w:lang w:val="en-US"/>
        </w:rPr>
        <w:t>a) T</w:t>
      </w:r>
      <w:r w:rsidR="002F232F" w:rsidRPr="00791761">
        <w:rPr>
          <w:rFonts w:ascii="Garamond" w:hAnsi="Garamond" w:cstheme="minorHAnsi"/>
          <w:bCs/>
          <w:i/>
          <w:lang w:val="en-US"/>
        </w:rPr>
        <w:t>opic</w:t>
      </w:r>
      <w:r w:rsidRPr="00791761">
        <w:rPr>
          <w:rFonts w:ascii="Garamond" w:hAnsi="Garamond" w:cstheme="minorHAnsi"/>
          <w:bCs/>
          <w:i/>
          <w:lang w:val="en-US"/>
        </w:rPr>
        <w:t xml:space="preserve"> </w:t>
      </w:r>
    </w:p>
    <w:p w:rsidR="00704812" w:rsidRPr="00791761" w:rsidRDefault="002F232F"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t xml:space="preserve">The central topic of the article, in order to be valuable and relevant, must be </w:t>
      </w:r>
      <w:r w:rsidR="00EB3E98">
        <w:rPr>
          <w:rFonts w:ascii="Garamond" w:hAnsi="Garamond" w:cstheme="minorHAnsi"/>
          <w:bCs/>
          <w:lang w:val="en-US"/>
        </w:rPr>
        <w:t xml:space="preserve">at the same time </w:t>
      </w:r>
      <w:r w:rsidRPr="00791761">
        <w:rPr>
          <w:rFonts w:ascii="Garamond" w:hAnsi="Garamond" w:cstheme="minorHAnsi"/>
          <w:bCs/>
          <w:lang w:val="en-US"/>
        </w:rPr>
        <w:t xml:space="preserve">specific (allowing it to be treated in detail, without reaching localism), and </w:t>
      </w:r>
      <w:r w:rsidR="00EB3E98">
        <w:rPr>
          <w:rFonts w:ascii="Garamond" w:hAnsi="Garamond" w:cstheme="minorHAnsi"/>
          <w:bCs/>
          <w:lang w:val="en-US"/>
        </w:rPr>
        <w:t>it</w:t>
      </w:r>
      <w:r w:rsidRPr="00791761">
        <w:rPr>
          <w:rFonts w:ascii="Garamond" w:hAnsi="Garamond" w:cstheme="minorHAnsi"/>
          <w:bCs/>
          <w:lang w:val="en-US"/>
        </w:rPr>
        <w:t xml:space="preserve"> must </w:t>
      </w:r>
      <w:r w:rsidR="00EB3E98">
        <w:rPr>
          <w:rFonts w:ascii="Garamond" w:hAnsi="Garamond" w:cstheme="minorHAnsi"/>
          <w:bCs/>
          <w:lang w:val="en-US"/>
        </w:rPr>
        <w:t xml:space="preserve">also </w:t>
      </w:r>
      <w:r w:rsidRPr="00791761">
        <w:rPr>
          <w:rFonts w:ascii="Garamond" w:hAnsi="Garamond" w:cstheme="minorHAnsi"/>
          <w:bCs/>
          <w:lang w:val="en-US"/>
        </w:rPr>
        <w:t>be of deep interest for the national and international scientific community</w:t>
      </w:r>
    </w:p>
    <w:p w:rsidR="002F232F" w:rsidRPr="00791761" w:rsidRDefault="002F232F" w:rsidP="000426AD">
      <w:pPr>
        <w:autoSpaceDE w:val="0"/>
        <w:autoSpaceDN w:val="0"/>
        <w:adjustRightInd w:val="0"/>
        <w:spacing w:after="0" w:line="240" w:lineRule="auto"/>
        <w:jc w:val="both"/>
        <w:rPr>
          <w:rFonts w:ascii="Garamond" w:hAnsi="Garamond" w:cstheme="minorHAnsi"/>
          <w:bCs/>
          <w:lang w:val="en-US"/>
        </w:rPr>
      </w:pPr>
    </w:p>
    <w:p w:rsidR="00704812" w:rsidRPr="00791761" w:rsidRDefault="00704812" w:rsidP="000426AD">
      <w:pPr>
        <w:autoSpaceDE w:val="0"/>
        <w:autoSpaceDN w:val="0"/>
        <w:adjustRightInd w:val="0"/>
        <w:spacing w:after="0" w:line="240" w:lineRule="auto"/>
        <w:jc w:val="both"/>
        <w:rPr>
          <w:rFonts w:ascii="Garamond" w:hAnsi="Garamond" w:cstheme="minorHAnsi"/>
          <w:bCs/>
          <w:i/>
          <w:lang w:val="en-US"/>
        </w:rPr>
      </w:pPr>
      <w:r w:rsidRPr="00791761">
        <w:rPr>
          <w:rFonts w:ascii="Garamond" w:hAnsi="Garamond" w:cstheme="minorHAnsi"/>
          <w:bCs/>
          <w:i/>
          <w:lang w:val="en-US"/>
        </w:rPr>
        <w:t xml:space="preserve">b) </w:t>
      </w:r>
      <w:r w:rsidR="002F232F" w:rsidRPr="00791761">
        <w:rPr>
          <w:rFonts w:ascii="Garamond" w:hAnsi="Garamond" w:cstheme="minorHAnsi"/>
          <w:bCs/>
          <w:i/>
          <w:lang w:val="en-US"/>
        </w:rPr>
        <w:t xml:space="preserve">Writing </w:t>
      </w:r>
    </w:p>
    <w:p w:rsidR="00704812" w:rsidRPr="00791761" w:rsidRDefault="007D76BF"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lastRenderedPageBreak/>
        <w:t xml:space="preserve">In general, the critical evaluation of the manuscript by the reviewers must be written in an objective tone and in third person, providing exact citations of the manuscript or references of interest to show its argumentation and justify it. </w:t>
      </w:r>
    </w:p>
    <w:p w:rsidR="00704812" w:rsidRPr="00791761" w:rsidRDefault="00704812" w:rsidP="000426AD">
      <w:pPr>
        <w:autoSpaceDE w:val="0"/>
        <w:autoSpaceDN w:val="0"/>
        <w:adjustRightInd w:val="0"/>
        <w:spacing w:after="0" w:line="240" w:lineRule="auto"/>
        <w:jc w:val="both"/>
        <w:rPr>
          <w:rFonts w:ascii="Garamond" w:hAnsi="Garamond" w:cstheme="minorHAnsi"/>
          <w:bCs/>
          <w:lang w:val="en-US"/>
        </w:rPr>
      </w:pPr>
    </w:p>
    <w:p w:rsidR="00704812" w:rsidRPr="00791761" w:rsidRDefault="00704812" w:rsidP="000426AD">
      <w:pPr>
        <w:autoSpaceDE w:val="0"/>
        <w:autoSpaceDN w:val="0"/>
        <w:adjustRightInd w:val="0"/>
        <w:spacing w:after="0" w:line="240" w:lineRule="auto"/>
        <w:jc w:val="both"/>
        <w:rPr>
          <w:rFonts w:ascii="Garamond" w:hAnsi="Garamond" w:cstheme="minorHAnsi"/>
          <w:bCs/>
          <w:i/>
          <w:lang w:val="en-US"/>
        </w:rPr>
      </w:pPr>
      <w:r w:rsidRPr="00791761">
        <w:rPr>
          <w:rFonts w:ascii="Garamond" w:hAnsi="Garamond" w:cstheme="minorHAnsi"/>
          <w:bCs/>
          <w:i/>
          <w:lang w:val="en-US"/>
        </w:rPr>
        <w:t>c) Originali</w:t>
      </w:r>
      <w:r w:rsidR="007D76BF" w:rsidRPr="00791761">
        <w:rPr>
          <w:rFonts w:ascii="Garamond" w:hAnsi="Garamond" w:cstheme="minorHAnsi"/>
          <w:bCs/>
          <w:i/>
          <w:lang w:val="en-US"/>
        </w:rPr>
        <w:t>ty</w:t>
      </w:r>
    </w:p>
    <w:p w:rsidR="00704812" w:rsidRPr="00791761" w:rsidRDefault="007D76BF"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t>The originality and adequacy of the manuscript is essential as a c</w:t>
      </w:r>
      <w:r w:rsidR="00DC0373">
        <w:rPr>
          <w:rFonts w:ascii="Garamond" w:hAnsi="Garamond" w:cstheme="minorHAnsi"/>
          <w:bCs/>
          <w:lang w:val="en-US"/>
        </w:rPr>
        <w:t>riterion for selection for the J</w:t>
      </w:r>
      <w:r w:rsidRPr="00791761">
        <w:rPr>
          <w:rFonts w:ascii="Garamond" w:hAnsi="Garamond" w:cstheme="minorHAnsi"/>
          <w:bCs/>
          <w:lang w:val="en-US"/>
        </w:rPr>
        <w:t xml:space="preserve">ournal. The high number of papers received </w:t>
      </w:r>
      <w:r w:rsidRPr="00DC0373">
        <w:rPr>
          <w:rFonts w:ascii="Garamond" w:hAnsi="Garamond" w:cstheme="minorHAnsi"/>
          <w:bCs/>
          <w:lang w:val="en-US"/>
        </w:rPr>
        <w:t>requires the reviewers to be very selective:</w:t>
      </w:r>
      <w:r w:rsidRPr="00791761">
        <w:rPr>
          <w:rFonts w:ascii="Garamond" w:hAnsi="Garamond" w:cstheme="minorHAnsi"/>
          <w:bCs/>
          <w:lang w:val="en-US"/>
        </w:rPr>
        <w:t xml:space="preserve"> </w:t>
      </w:r>
    </w:p>
    <w:p w:rsidR="00704812" w:rsidRPr="00791761" w:rsidRDefault="007D76BF"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t>Is the article sufficiently novel and interesting to justify its publication</w:t>
      </w:r>
      <w:r w:rsidR="00704812" w:rsidRPr="00791761">
        <w:rPr>
          <w:rFonts w:ascii="Garamond" w:hAnsi="Garamond" w:cstheme="minorHAnsi"/>
          <w:bCs/>
          <w:lang w:val="en-US"/>
        </w:rPr>
        <w:t xml:space="preserve">? </w:t>
      </w:r>
    </w:p>
    <w:p w:rsidR="00704812" w:rsidRPr="00791761" w:rsidRDefault="007D76BF"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t>Is the research question relevant</w:t>
      </w:r>
      <w:r w:rsidR="00704812" w:rsidRPr="00791761">
        <w:rPr>
          <w:rFonts w:ascii="Garamond" w:hAnsi="Garamond" w:cstheme="minorHAnsi"/>
          <w:bCs/>
          <w:lang w:val="en-US"/>
        </w:rPr>
        <w:t xml:space="preserve">? </w:t>
      </w:r>
    </w:p>
    <w:p w:rsidR="00704812" w:rsidRPr="00791761" w:rsidRDefault="007D76BF"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t xml:space="preserve">A rapid literature search using tools such as </w:t>
      </w:r>
      <w:proofErr w:type="spellStart"/>
      <w:r w:rsidR="00ED671A" w:rsidRPr="00791761">
        <w:rPr>
          <w:rFonts w:ascii="Garamond" w:hAnsi="Garamond" w:cstheme="minorHAnsi"/>
          <w:bCs/>
          <w:lang w:val="en-US"/>
        </w:rPr>
        <w:t>Pubmed</w:t>
      </w:r>
      <w:proofErr w:type="spellEnd"/>
      <w:r w:rsidR="00ED671A" w:rsidRPr="00791761">
        <w:rPr>
          <w:rFonts w:ascii="Garamond" w:hAnsi="Garamond" w:cstheme="minorHAnsi"/>
          <w:bCs/>
          <w:lang w:val="en-US"/>
        </w:rPr>
        <w:t>, Scopus and</w:t>
      </w:r>
      <w:r w:rsidR="00704812" w:rsidRPr="00791761">
        <w:rPr>
          <w:rFonts w:ascii="Garamond" w:hAnsi="Garamond" w:cstheme="minorHAnsi"/>
          <w:bCs/>
          <w:lang w:val="en-US"/>
        </w:rPr>
        <w:t xml:space="preserve"> Google Scholar </w:t>
      </w:r>
      <w:r w:rsidRPr="00791761">
        <w:rPr>
          <w:rFonts w:ascii="Garamond" w:hAnsi="Garamond" w:cstheme="minorHAnsi"/>
          <w:bCs/>
          <w:lang w:val="en-US"/>
        </w:rPr>
        <w:t xml:space="preserve">to see if the research has been previously covered may be useful. The references of these works are also of interest to the editors. </w:t>
      </w:r>
    </w:p>
    <w:p w:rsidR="00704812" w:rsidRPr="00791761" w:rsidRDefault="00704812" w:rsidP="000426AD">
      <w:pPr>
        <w:autoSpaceDE w:val="0"/>
        <w:autoSpaceDN w:val="0"/>
        <w:adjustRightInd w:val="0"/>
        <w:spacing w:after="0" w:line="240" w:lineRule="auto"/>
        <w:jc w:val="both"/>
        <w:rPr>
          <w:rFonts w:ascii="Garamond" w:hAnsi="Garamond" w:cstheme="minorHAnsi"/>
          <w:bCs/>
          <w:lang w:val="en-US"/>
        </w:rPr>
      </w:pPr>
    </w:p>
    <w:p w:rsidR="00704812" w:rsidRPr="00791761" w:rsidRDefault="00704812" w:rsidP="000426AD">
      <w:pPr>
        <w:autoSpaceDE w:val="0"/>
        <w:autoSpaceDN w:val="0"/>
        <w:adjustRightInd w:val="0"/>
        <w:spacing w:after="0" w:line="240" w:lineRule="auto"/>
        <w:jc w:val="both"/>
        <w:rPr>
          <w:rFonts w:ascii="Garamond" w:hAnsi="Garamond" w:cstheme="minorHAnsi"/>
          <w:bCs/>
          <w:i/>
          <w:lang w:val="en-US"/>
        </w:rPr>
      </w:pPr>
      <w:r w:rsidRPr="00791761">
        <w:rPr>
          <w:rFonts w:ascii="Garamond" w:hAnsi="Garamond" w:cstheme="minorHAnsi"/>
          <w:bCs/>
          <w:i/>
          <w:lang w:val="en-US"/>
        </w:rPr>
        <w:t xml:space="preserve"> d) </w:t>
      </w:r>
      <w:r w:rsidR="00ED671A" w:rsidRPr="00791761">
        <w:rPr>
          <w:rFonts w:ascii="Garamond" w:hAnsi="Garamond" w:cstheme="minorHAnsi"/>
          <w:bCs/>
          <w:i/>
          <w:lang w:val="en-US"/>
        </w:rPr>
        <w:t xml:space="preserve">Structure </w:t>
      </w:r>
    </w:p>
    <w:p w:rsidR="00704812" w:rsidRPr="00791761" w:rsidRDefault="007D76BF"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t xml:space="preserve">Any manuscript must contain all the key elements: </w:t>
      </w:r>
      <w:r w:rsidR="00EB3E98">
        <w:rPr>
          <w:rFonts w:ascii="Garamond" w:hAnsi="Garamond" w:cstheme="minorHAnsi"/>
          <w:bCs/>
          <w:lang w:val="en-US"/>
        </w:rPr>
        <w:t>abstract</w:t>
      </w:r>
      <w:r w:rsidRPr="00791761">
        <w:rPr>
          <w:rFonts w:ascii="Garamond" w:hAnsi="Garamond" w:cstheme="minorHAnsi"/>
          <w:bCs/>
          <w:lang w:val="en-US"/>
        </w:rPr>
        <w:t xml:space="preserve">, </w:t>
      </w:r>
      <w:r w:rsidR="00704812" w:rsidRPr="00791761">
        <w:rPr>
          <w:rFonts w:ascii="Garamond" w:hAnsi="Garamond" w:cstheme="minorHAnsi"/>
          <w:bCs/>
          <w:lang w:val="en-US"/>
        </w:rPr>
        <w:t>introduc</w:t>
      </w:r>
      <w:r w:rsidR="00ED671A" w:rsidRPr="00791761">
        <w:rPr>
          <w:rFonts w:ascii="Garamond" w:hAnsi="Garamond" w:cstheme="minorHAnsi"/>
          <w:bCs/>
          <w:lang w:val="en-US"/>
        </w:rPr>
        <w:t xml:space="preserve">tion, methodology, results, discussion and conclusion. </w:t>
      </w:r>
    </w:p>
    <w:p w:rsidR="00704812" w:rsidRPr="00791761" w:rsidRDefault="00704812" w:rsidP="00212194">
      <w:pPr>
        <w:autoSpaceDE w:val="0"/>
        <w:autoSpaceDN w:val="0"/>
        <w:adjustRightInd w:val="0"/>
        <w:spacing w:after="0" w:line="240" w:lineRule="auto"/>
        <w:rPr>
          <w:rFonts w:ascii="Garamond" w:hAnsi="Garamond" w:cstheme="minorHAnsi"/>
          <w:bCs/>
          <w:lang w:val="en-US"/>
        </w:rPr>
      </w:pPr>
    </w:p>
    <w:p w:rsidR="00704812" w:rsidRPr="00791761" w:rsidRDefault="00704812"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i/>
          <w:lang w:val="en-US"/>
        </w:rPr>
        <w:t>e) Plagi</w:t>
      </w:r>
      <w:r w:rsidR="007D76BF" w:rsidRPr="00791761">
        <w:rPr>
          <w:rFonts w:ascii="Garamond" w:hAnsi="Garamond" w:cstheme="minorHAnsi"/>
          <w:bCs/>
          <w:i/>
          <w:lang w:val="en-US"/>
        </w:rPr>
        <w:t>arism</w:t>
      </w:r>
      <w:r w:rsidRPr="00791761">
        <w:rPr>
          <w:rFonts w:ascii="Garamond" w:hAnsi="Garamond" w:cstheme="minorHAnsi"/>
          <w:bCs/>
          <w:i/>
          <w:lang w:val="en-US"/>
        </w:rPr>
        <w:t>:</w:t>
      </w:r>
      <w:r w:rsidRPr="00791761">
        <w:rPr>
          <w:rFonts w:ascii="Garamond" w:hAnsi="Garamond" w:cstheme="minorHAnsi"/>
          <w:bCs/>
          <w:lang w:val="en-US"/>
        </w:rPr>
        <w:t xml:space="preserve"> </w:t>
      </w:r>
    </w:p>
    <w:p w:rsidR="00B81082" w:rsidRPr="00791761" w:rsidRDefault="00B81082"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t xml:space="preserve">If the reviewer suspects that an article is a substantial copy of another work, </w:t>
      </w:r>
      <w:r w:rsidR="00EB3E98">
        <w:rPr>
          <w:rFonts w:ascii="Garamond" w:hAnsi="Garamond" w:cstheme="minorHAnsi"/>
          <w:bCs/>
          <w:lang w:val="en-US"/>
        </w:rPr>
        <w:t xml:space="preserve">you </w:t>
      </w:r>
      <w:r w:rsidRPr="00791761">
        <w:rPr>
          <w:rFonts w:ascii="Garamond" w:hAnsi="Garamond" w:cstheme="minorHAnsi"/>
          <w:bCs/>
          <w:lang w:val="en-US"/>
        </w:rPr>
        <w:t xml:space="preserve">must inform the editor quoting the previous work in as much detail as possible. </w:t>
      </w:r>
    </w:p>
    <w:p w:rsidR="00704812" w:rsidRPr="00791761" w:rsidRDefault="00B81082"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t xml:space="preserve">The systems for detection of plagiarism and self-plagiarism </w:t>
      </w:r>
      <w:r w:rsidR="00ED671A" w:rsidRPr="00791761">
        <w:rPr>
          <w:rFonts w:ascii="Garamond" w:hAnsi="Garamond" w:cstheme="minorHAnsi"/>
          <w:bCs/>
          <w:lang w:val="en-US"/>
        </w:rPr>
        <w:t>(</w:t>
      </w:r>
      <w:proofErr w:type="spellStart"/>
      <w:r w:rsidR="00ED671A" w:rsidRPr="00791761">
        <w:rPr>
          <w:rFonts w:ascii="Garamond" w:hAnsi="Garamond" w:cstheme="minorHAnsi"/>
          <w:bCs/>
          <w:lang w:val="en-US"/>
        </w:rPr>
        <w:t>Grammarly</w:t>
      </w:r>
      <w:proofErr w:type="spellEnd"/>
      <w:r w:rsidR="00ED671A" w:rsidRPr="00791761">
        <w:rPr>
          <w:rFonts w:ascii="Garamond" w:hAnsi="Garamond" w:cstheme="minorHAnsi"/>
          <w:bCs/>
          <w:lang w:val="en-US"/>
        </w:rPr>
        <w:t xml:space="preserve"> and</w:t>
      </w:r>
      <w:r w:rsidR="00704812" w:rsidRPr="00791761">
        <w:rPr>
          <w:rFonts w:ascii="Garamond" w:hAnsi="Garamond" w:cstheme="minorHAnsi"/>
          <w:bCs/>
          <w:lang w:val="en-US"/>
        </w:rPr>
        <w:t>/o</w:t>
      </w:r>
      <w:r w:rsidR="00ED671A" w:rsidRPr="00791761">
        <w:rPr>
          <w:rFonts w:ascii="Garamond" w:hAnsi="Garamond" w:cstheme="minorHAnsi"/>
          <w:bCs/>
          <w:lang w:val="en-US"/>
        </w:rPr>
        <w:t>r</w:t>
      </w:r>
      <w:r w:rsidR="00704812" w:rsidRPr="00791761">
        <w:rPr>
          <w:rFonts w:ascii="Garamond" w:hAnsi="Garamond" w:cstheme="minorHAnsi"/>
          <w:bCs/>
          <w:lang w:val="en-US"/>
        </w:rPr>
        <w:t xml:space="preserve"> </w:t>
      </w:r>
      <w:proofErr w:type="spellStart"/>
      <w:r w:rsidR="00704812" w:rsidRPr="00791761">
        <w:rPr>
          <w:rFonts w:ascii="Garamond" w:hAnsi="Garamond" w:cstheme="minorHAnsi"/>
          <w:bCs/>
          <w:lang w:val="en-US"/>
        </w:rPr>
        <w:t>Turnitin</w:t>
      </w:r>
      <w:proofErr w:type="spellEnd"/>
      <w:r w:rsidR="00704812" w:rsidRPr="00791761">
        <w:rPr>
          <w:rFonts w:ascii="Garamond" w:hAnsi="Garamond" w:cstheme="minorHAnsi"/>
          <w:bCs/>
          <w:lang w:val="en-US"/>
        </w:rPr>
        <w:t xml:space="preserve">) </w:t>
      </w:r>
      <w:r w:rsidRPr="00791761">
        <w:rPr>
          <w:rFonts w:ascii="Garamond" w:hAnsi="Garamond" w:cstheme="minorHAnsi"/>
          <w:bCs/>
          <w:lang w:val="en-US"/>
        </w:rPr>
        <w:t xml:space="preserve">are used in a </w:t>
      </w:r>
      <w:r w:rsidR="00791761" w:rsidRPr="00791761">
        <w:rPr>
          <w:rFonts w:ascii="Garamond" w:hAnsi="Garamond" w:cstheme="minorHAnsi"/>
          <w:bCs/>
          <w:lang w:val="en-US"/>
        </w:rPr>
        <w:t>prescriptive</w:t>
      </w:r>
      <w:r w:rsidRPr="00791761">
        <w:rPr>
          <w:rFonts w:ascii="Garamond" w:hAnsi="Garamond" w:cstheme="minorHAnsi"/>
          <w:bCs/>
          <w:lang w:val="en-US"/>
        </w:rPr>
        <w:t xml:space="preserve"> manner for the publication, both by reviewers and by the editor. </w:t>
      </w:r>
    </w:p>
    <w:p w:rsidR="00704812" w:rsidRPr="00791761" w:rsidRDefault="00704812" w:rsidP="000426AD">
      <w:pPr>
        <w:autoSpaceDE w:val="0"/>
        <w:autoSpaceDN w:val="0"/>
        <w:adjustRightInd w:val="0"/>
        <w:spacing w:after="0" w:line="240" w:lineRule="auto"/>
        <w:jc w:val="both"/>
        <w:rPr>
          <w:rFonts w:ascii="Garamond" w:hAnsi="Garamond" w:cstheme="minorHAnsi"/>
          <w:bCs/>
          <w:lang w:val="en-US"/>
        </w:rPr>
      </w:pPr>
    </w:p>
    <w:p w:rsidR="00704812" w:rsidRPr="00791761" w:rsidRDefault="00ED671A" w:rsidP="000426AD">
      <w:pPr>
        <w:autoSpaceDE w:val="0"/>
        <w:autoSpaceDN w:val="0"/>
        <w:adjustRightInd w:val="0"/>
        <w:spacing w:after="0" w:line="240" w:lineRule="auto"/>
        <w:jc w:val="both"/>
        <w:rPr>
          <w:rFonts w:ascii="Garamond" w:hAnsi="Garamond" w:cstheme="minorHAnsi"/>
          <w:bCs/>
          <w:i/>
          <w:lang w:val="en-US"/>
        </w:rPr>
      </w:pPr>
      <w:r w:rsidRPr="00791761">
        <w:rPr>
          <w:rFonts w:ascii="Garamond" w:hAnsi="Garamond" w:cstheme="minorHAnsi"/>
          <w:bCs/>
          <w:i/>
          <w:lang w:val="en-US"/>
        </w:rPr>
        <w:t>f) Fraud</w:t>
      </w:r>
      <w:r w:rsidR="00704812" w:rsidRPr="00791761">
        <w:rPr>
          <w:rFonts w:ascii="Garamond" w:hAnsi="Garamond" w:cstheme="minorHAnsi"/>
          <w:bCs/>
          <w:i/>
          <w:lang w:val="en-US"/>
        </w:rPr>
        <w:t xml:space="preserve">: </w:t>
      </w:r>
    </w:p>
    <w:p w:rsidR="008B619B" w:rsidRPr="00791761" w:rsidRDefault="00B81082" w:rsidP="000426AD">
      <w:pPr>
        <w:autoSpaceDE w:val="0"/>
        <w:autoSpaceDN w:val="0"/>
        <w:adjustRightInd w:val="0"/>
        <w:spacing w:after="0" w:line="240" w:lineRule="auto"/>
        <w:jc w:val="both"/>
        <w:rPr>
          <w:rFonts w:ascii="Garamond" w:hAnsi="Garamond" w:cstheme="minorHAnsi"/>
          <w:bCs/>
          <w:lang w:val="en-US"/>
        </w:rPr>
      </w:pPr>
      <w:r w:rsidRPr="00791761">
        <w:rPr>
          <w:rFonts w:ascii="Garamond" w:hAnsi="Garamond" w:cstheme="minorHAnsi"/>
          <w:bCs/>
          <w:lang w:val="en-US"/>
        </w:rPr>
        <w:t>If there is actual or remote suspicion that the results in an article are false or fraudulent, it is necessa</w:t>
      </w:r>
      <w:r w:rsidR="00EB3E98">
        <w:rPr>
          <w:rFonts w:ascii="Garamond" w:hAnsi="Garamond" w:cstheme="minorHAnsi"/>
          <w:bCs/>
          <w:lang w:val="en-US"/>
        </w:rPr>
        <w:t>ry to inform the editor about them</w:t>
      </w:r>
      <w:r w:rsidRPr="00791761">
        <w:rPr>
          <w:rFonts w:ascii="Garamond" w:hAnsi="Garamond" w:cstheme="minorHAnsi"/>
          <w:bCs/>
          <w:lang w:val="en-US"/>
        </w:rPr>
        <w:t xml:space="preserve">. </w:t>
      </w:r>
      <w:r w:rsidR="00704812" w:rsidRPr="00791761">
        <w:rPr>
          <w:rFonts w:ascii="Garamond" w:hAnsi="Garamond" w:cstheme="minorHAnsi"/>
          <w:bCs/>
          <w:lang w:val="en-US"/>
        </w:rPr>
        <w:t xml:space="preserve"> </w:t>
      </w:r>
    </w:p>
    <w:sectPr w:rsidR="008B619B" w:rsidRPr="00791761" w:rsidSect="00C626E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7C" w:rsidRDefault="00F9467C" w:rsidP="00293833">
      <w:pPr>
        <w:spacing w:after="0" w:line="240" w:lineRule="auto"/>
      </w:pPr>
      <w:r>
        <w:separator/>
      </w:r>
    </w:p>
  </w:endnote>
  <w:endnote w:type="continuationSeparator" w:id="0">
    <w:p w:rsidR="00F9467C" w:rsidRDefault="00F9467C" w:rsidP="0029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33" w:rsidRDefault="00293833">
    <w:pPr>
      <w:pStyle w:val="Piedepgina"/>
    </w:pPr>
  </w:p>
  <w:p w:rsidR="00293833" w:rsidRDefault="002938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7C" w:rsidRDefault="00F9467C" w:rsidP="00293833">
      <w:pPr>
        <w:spacing w:after="0" w:line="240" w:lineRule="auto"/>
      </w:pPr>
      <w:r>
        <w:separator/>
      </w:r>
    </w:p>
  </w:footnote>
  <w:footnote w:type="continuationSeparator" w:id="0">
    <w:p w:rsidR="00F9467C" w:rsidRDefault="00F9467C" w:rsidP="0029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33" w:rsidRDefault="00293833" w:rsidP="00293833">
    <w:pPr>
      <w:pStyle w:val="Encabezado"/>
    </w:pPr>
  </w:p>
  <w:p w:rsidR="00293833" w:rsidRPr="00101C28" w:rsidRDefault="00293833" w:rsidP="00293833">
    <w:pPr>
      <w:pStyle w:val="Encabezado"/>
      <w:rPr>
        <w:color w:val="auto"/>
      </w:rPr>
    </w:pPr>
  </w:p>
  <w:p w:rsidR="00293833" w:rsidRPr="00101C28" w:rsidRDefault="009440DE" w:rsidP="000061EC">
    <w:pPr>
      <w:jc w:val="right"/>
      <w:rPr>
        <w:rFonts w:ascii="Garamond" w:hAnsi="Garamond"/>
        <w:color w:val="auto"/>
        <w:sz w:val="44"/>
      </w:rPr>
    </w:pPr>
    <w:r>
      <w:rPr>
        <w:noProof/>
        <w:lang w:eastAsia="es-CO"/>
      </w:rPr>
      <w:drawing>
        <wp:inline distT="0" distB="0" distL="0" distR="0">
          <wp:extent cx="809625" cy="809625"/>
          <wp:effectExtent l="19050" t="0" r="9525" b="0"/>
          <wp:docPr id="3"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809625" cy="809625"/>
                  </a:xfrm>
                  <a:prstGeom prst="rect">
                    <a:avLst/>
                  </a:prstGeom>
                </pic:spPr>
              </pic:pic>
            </a:graphicData>
          </a:graphic>
        </wp:inline>
      </w:drawing>
    </w:r>
    <w:r w:rsidR="00101C28" w:rsidRPr="00101C28">
      <w:rPr>
        <w:rFonts w:ascii="Garamond" w:hAnsi="Garamond" w:cs="Helvetica"/>
        <w:b/>
        <w:bCs/>
        <w:color w:val="auto"/>
        <w:sz w:val="48"/>
        <w:szCs w:val="28"/>
      </w:rPr>
      <w:t xml:space="preserve">Revista Colombiana de Nefrología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E62"/>
    <w:multiLevelType w:val="hybridMultilevel"/>
    <w:tmpl w:val="9A4019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13AA03DD"/>
    <w:multiLevelType w:val="hybridMultilevel"/>
    <w:tmpl w:val="B038EB28"/>
    <w:lvl w:ilvl="0" w:tplc="240A0001">
      <w:start w:val="1"/>
      <w:numFmt w:val="bullet"/>
      <w:lvlText w:val=""/>
      <w:lvlJc w:val="left"/>
      <w:pPr>
        <w:ind w:left="2912" w:hanging="360"/>
      </w:pPr>
      <w:rPr>
        <w:rFonts w:ascii="Symbol" w:hAnsi="Symbol" w:hint="default"/>
      </w:rPr>
    </w:lvl>
    <w:lvl w:ilvl="1" w:tplc="240A0003" w:tentative="1">
      <w:start w:val="1"/>
      <w:numFmt w:val="bullet"/>
      <w:lvlText w:val="o"/>
      <w:lvlJc w:val="left"/>
      <w:pPr>
        <w:ind w:left="3632" w:hanging="360"/>
      </w:pPr>
      <w:rPr>
        <w:rFonts w:ascii="Courier New" w:hAnsi="Courier New" w:cs="Courier New" w:hint="default"/>
      </w:rPr>
    </w:lvl>
    <w:lvl w:ilvl="2" w:tplc="240A0005" w:tentative="1">
      <w:start w:val="1"/>
      <w:numFmt w:val="bullet"/>
      <w:lvlText w:val=""/>
      <w:lvlJc w:val="left"/>
      <w:pPr>
        <w:ind w:left="4352" w:hanging="360"/>
      </w:pPr>
      <w:rPr>
        <w:rFonts w:ascii="Wingdings" w:hAnsi="Wingdings" w:hint="default"/>
      </w:rPr>
    </w:lvl>
    <w:lvl w:ilvl="3" w:tplc="240A0001" w:tentative="1">
      <w:start w:val="1"/>
      <w:numFmt w:val="bullet"/>
      <w:lvlText w:val=""/>
      <w:lvlJc w:val="left"/>
      <w:pPr>
        <w:ind w:left="5072" w:hanging="360"/>
      </w:pPr>
      <w:rPr>
        <w:rFonts w:ascii="Symbol" w:hAnsi="Symbol" w:hint="default"/>
      </w:rPr>
    </w:lvl>
    <w:lvl w:ilvl="4" w:tplc="240A0003" w:tentative="1">
      <w:start w:val="1"/>
      <w:numFmt w:val="bullet"/>
      <w:lvlText w:val="o"/>
      <w:lvlJc w:val="left"/>
      <w:pPr>
        <w:ind w:left="5792" w:hanging="360"/>
      </w:pPr>
      <w:rPr>
        <w:rFonts w:ascii="Courier New" w:hAnsi="Courier New" w:cs="Courier New" w:hint="default"/>
      </w:rPr>
    </w:lvl>
    <w:lvl w:ilvl="5" w:tplc="240A0005" w:tentative="1">
      <w:start w:val="1"/>
      <w:numFmt w:val="bullet"/>
      <w:lvlText w:val=""/>
      <w:lvlJc w:val="left"/>
      <w:pPr>
        <w:ind w:left="6512" w:hanging="360"/>
      </w:pPr>
      <w:rPr>
        <w:rFonts w:ascii="Wingdings" w:hAnsi="Wingdings" w:hint="default"/>
      </w:rPr>
    </w:lvl>
    <w:lvl w:ilvl="6" w:tplc="240A0001" w:tentative="1">
      <w:start w:val="1"/>
      <w:numFmt w:val="bullet"/>
      <w:lvlText w:val=""/>
      <w:lvlJc w:val="left"/>
      <w:pPr>
        <w:ind w:left="7232" w:hanging="360"/>
      </w:pPr>
      <w:rPr>
        <w:rFonts w:ascii="Symbol" w:hAnsi="Symbol" w:hint="default"/>
      </w:rPr>
    </w:lvl>
    <w:lvl w:ilvl="7" w:tplc="240A0003" w:tentative="1">
      <w:start w:val="1"/>
      <w:numFmt w:val="bullet"/>
      <w:lvlText w:val="o"/>
      <w:lvlJc w:val="left"/>
      <w:pPr>
        <w:ind w:left="7952" w:hanging="360"/>
      </w:pPr>
      <w:rPr>
        <w:rFonts w:ascii="Courier New" w:hAnsi="Courier New" w:cs="Courier New" w:hint="default"/>
      </w:rPr>
    </w:lvl>
    <w:lvl w:ilvl="8" w:tplc="240A0005" w:tentative="1">
      <w:start w:val="1"/>
      <w:numFmt w:val="bullet"/>
      <w:lvlText w:val=""/>
      <w:lvlJc w:val="left"/>
      <w:pPr>
        <w:ind w:left="8672" w:hanging="360"/>
      </w:pPr>
      <w:rPr>
        <w:rFonts w:ascii="Wingdings" w:hAnsi="Wingdings" w:hint="default"/>
      </w:rPr>
    </w:lvl>
  </w:abstractNum>
  <w:abstractNum w:abstractNumId="2">
    <w:nsid w:val="22583609"/>
    <w:multiLevelType w:val="hybridMultilevel"/>
    <w:tmpl w:val="501A6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9329D5"/>
    <w:multiLevelType w:val="hybridMultilevel"/>
    <w:tmpl w:val="06AA2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4A68D0"/>
    <w:multiLevelType w:val="hybridMultilevel"/>
    <w:tmpl w:val="9F24A8B2"/>
    <w:lvl w:ilvl="0" w:tplc="365CF35C">
      <w:start w:val="1"/>
      <w:numFmt w:val="bullet"/>
      <w:lvlText w:val=""/>
      <w:lvlJc w:val="left"/>
      <w:pPr>
        <w:tabs>
          <w:tab w:val="num" w:pos="720"/>
        </w:tabs>
        <w:ind w:left="720" w:hanging="360"/>
      </w:pPr>
      <w:rPr>
        <w:rFonts w:ascii="Wingdings" w:hAnsi="Wingdings" w:hint="default"/>
      </w:rPr>
    </w:lvl>
    <w:lvl w:ilvl="1" w:tplc="AC42FADA" w:tentative="1">
      <w:start w:val="1"/>
      <w:numFmt w:val="bullet"/>
      <w:lvlText w:val=""/>
      <w:lvlJc w:val="left"/>
      <w:pPr>
        <w:tabs>
          <w:tab w:val="num" w:pos="1440"/>
        </w:tabs>
        <w:ind w:left="1440" w:hanging="360"/>
      </w:pPr>
      <w:rPr>
        <w:rFonts w:ascii="Wingdings" w:hAnsi="Wingdings" w:hint="default"/>
      </w:rPr>
    </w:lvl>
    <w:lvl w:ilvl="2" w:tplc="2B023954" w:tentative="1">
      <w:start w:val="1"/>
      <w:numFmt w:val="bullet"/>
      <w:lvlText w:val=""/>
      <w:lvlJc w:val="left"/>
      <w:pPr>
        <w:tabs>
          <w:tab w:val="num" w:pos="2160"/>
        </w:tabs>
        <w:ind w:left="2160" w:hanging="360"/>
      </w:pPr>
      <w:rPr>
        <w:rFonts w:ascii="Wingdings" w:hAnsi="Wingdings" w:hint="default"/>
      </w:rPr>
    </w:lvl>
    <w:lvl w:ilvl="3" w:tplc="975E66E4" w:tentative="1">
      <w:start w:val="1"/>
      <w:numFmt w:val="bullet"/>
      <w:lvlText w:val=""/>
      <w:lvlJc w:val="left"/>
      <w:pPr>
        <w:tabs>
          <w:tab w:val="num" w:pos="2880"/>
        </w:tabs>
        <w:ind w:left="2880" w:hanging="360"/>
      </w:pPr>
      <w:rPr>
        <w:rFonts w:ascii="Wingdings" w:hAnsi="Wingdings" w:hint="default"/>
      </w:rPr>
    </w:lvl>
    <w:lvl w:ilvl="4" w:tplc="C6040620" w:tentative="1">
      <w:start w:val="1"/>
      <w:numFmt w:val="bullet"/>
      <w:lvlText w:val=""/>
      <w:lvlJc w:val="left"/>
      <w:pPr>
        <w:tabs>
          <w:tab w:val="num" w:pos="3600"/>
        </w:tabs>
        <w:ind w:left="3600" w:hanging="360"/>
      </w:pPr>
      <w:rPr>
        <w:rFonts w:ascii="Wingdings" w:hAnsi="Wingdings" w:hint="default"/>
      </w:rPr>
    </w:lvl>
    <w:lvl w:ilvl="5" w:tplc="3DF66486" w:tentative="1">
      <w:start w:val="1"/>
      <w:numFmt w:val="bullet"/>
      <w:lvlText w:val=""/>
      <w:lvlJc w:val="left"/>
      <w:pPr>
        <w:tabs>
          <w:tab w:val="num" w:pos="4320"/>
        </w:tabs>
        <w:ind w:left="4320" w:hanging="360"/>
      </w:pPr>
      <w:rPr>
        <w:rFonts w:ascii="Wingdings" w:hAnsi="Wingdings" w:hint="default"/>
      </w:rPr>
    </w:lvl>
    <w:lvl w:ilvl="6" w:tplc="CAC20D30" w:tentative="1">
      <w:start w:val="1"/>
      <w:numFmt w:val="bullet"/>
      <w:lvlText w:val=""/>
      <w:lvlJc w:val="left"/>
      <w:pPr>
        <w:tabs>
          <w:tab w:val="num" w:pos="5040"/>
        </w:tabs>
        <w:ind w:left="5040" w:hanging="360"/>
      </w:pPr>
      <w:rPr>
        <w:rFonts w:ascii="Wingdings" w:hAnsi="Wingdings" w:hint="default"/>
      </w:rPr>
    </w:lvl>
    <w:lvl w:ilvl="7" w:tplc="5B60C6C4" w:tentative="1">
      <w:start w:val="1"/>
      <w:numFmt w:val="bullet"/>
      <w:lvlText w:val=""/>
      <w:lvlJc w:val="left"/>
      <w:pPr>
        <w:tabs>
          <w:tab w:val="num" w:pos="5760"/>
        </w:tabs>
        <w:ind w:left="5760" w:hanging="360"/>
      </w:pPr>
      <w:rPr>
        <w:rFonts w:ascii="Wingdings" w:hAnsi="Wingdings" w:hint="default"/>
      </w:rPr>
    </w:lvl>
    <w:lvl w:ilvl="8" w:tplc="DF50BDFC" w:tentative="1">
      <w:start w:val="1"/>
      <w:numFmt w:val="bullet"/>
      <w:lvlText w:val=""/>
      <w:lvlJc w:val="left"/>
      <w:pPr>
        <w:tabs>
          <w:tab w:val="num" w:pos="6480"/>
        </w:tabs>
        <w:ind w:left="6480" w:hanging="360"/>
      </w:pPr>
      <w:rPr>
        <w:rFonts w:ascii="Wingdings" w:hAnsi="Wingdings" w:hint="default"/>
      </w:rPr>
    </w:lvl>
  </w:abstractNum>
  <w:abstractNum w:abstractNumId="5">
    <w:nsid w:val="43803FC4"/>
    <w:multiLevelType w:val="multilevel"/>
    <w:tmpl w:val="FB00C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F399D"/>
    <w:multiLevelType w:val="hybridMultilevel"/>
    <w:tmpl w:val="ED988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A84A0C"/>
    <w:multiLevelType w:val="hybridMultilevel"/>
    <w:tmpl w:val="DD360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7F3D25"/>
    <w:multiLevelType w:val="hybridMultilevel"/>
    <w:tmpl w:val="0644D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624BEB"/>
    <w:multiLevelType w:val="hybridMultilevel"/>
    <w:tmpl w:val="992E10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73FD0EF7"/>
    <w:multiLevelType w:val="hybridMultilevel"/>
    <w:tmpl w:val="A566D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B7E6540"/>
    <w:multiLevelType w:val="multilevel"/>
    <w:tmpl w:val="1FAED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3"/>
  </w:num>
  <w:num w:numId="5">
    <w:abstractNumId w:val="2"/>
  </w:num>
  <w:num w:numId="6">
    <w:abstractNumId w:val="8"/>
  </w:num>
  <w:num w:numId="7">
    <w:abstractNumId w:val="6"/>
  </w:num>
  <w:num w:numId="8">
    <w:abstractNumId w:val="10"/>
  </w:num>
  <w:num w:numId="9">
    <w:abstractNumId w:val="7"/>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9B"/>
    <w:rsid w:val="000061EC"/>
    <w:rsid w:val="000426AD"/>
    <w:rsid w:val="00101C28"/>
    <w:rsid w:val="001141A6"/>
    <w:rsid w:val="00175838"/>
    <w:rsid w:val="001A5E9C"/>
    <w:rsid w:val="001E1F1C"/>
    <w:rsid w:val="00212194"/>
    <w:rsid w:val="0027454F"/>
    <w:rsid w:val="00281896"/>
    <w:rsid w:val="00283FF0"/>
    <w:rsid w:val="00286B43"/>
    <w:rsid w:val="00293833"/>
    <w:rsid w:val="0029426B"/>
    <w:rsid w:val="002C6F0B"/>
    <w:rsid w:val="002F232F"/>
    <w:rsid w:val="00392D12"/>
    <w:rsid w:val="003C6FDC"/>
    <w:rsid w:val="0041363D"/>
    <w:rsid w:val="00421341"/>
    <w:rsid w:val="00431310"/>
    <w:rsid w:val="00432613"/>
    <w:rsid w:val="0047036E"/>
    <w:rsid w:val="00470B4C"/>
    <w:rsid w:val="00503A3F"/>
    <w:rsid w:val="00510B62"/>
    <w:rsid w:val="00564D0B"/>
    <w:rsid w:val="005A21A7"/>
    <w:rsid w:val="005B611C"/>
    <w:rsid w:val="005E4E61"/>
    <w:rsid w:val="00607E7A"/>
    <w:rsid w:val="00622FAE"/>
    <w:rsid w:val="0066701D"/>
    <w:rsid w:val="006B7E2A"/>
    <w:rsid w:val="006C0CCA"/>
    <w:rsid w:val="006D4E9D"/>
    <w:rsid w:val="00704812"/>
    <w:rsid w:val="00707B4F"/>
    <w:rsid w:val="00791761"/>
    <w:rsid w:val="00795083"/>
    <w:rsid w:val="007B1D70"/>
    <w:rsid w:val="007C6CCC"/>
    <w:rsid w:val="007D27DA"/>
    <w:rsid w:val="007D76BF"/>
    <w:rsid w:val="007E6D01"/>
    <w:rsid w:val="00836E53"/>
    <w:rsid w:val="0089118F"/>
    <w:rsid w:val="008933B0"/>
    <w:rsid w:val="008B619B"/>
    <w:rsid w:val="008D18FC"/>
    <w:rsid w:val="009440DE"/>
    <w:rsid w:val="009A1214"/>
    <w:rsid w:val="00A032D8"/>
    <w:rsid w:val="00A43458"/>
    <w:rsid w:val="00A435CC"/>
    <w:rsid w:val="00A541FB"/>
    <w:rsid w:val="00AB25A8"/>
    <w:rsid w:val="00AE33AD"/>
    <w:rsid w:val="00AE6AAD"/>
    <w:rsid w:val="00AF30F5"/>
    <w:rsid w:val="00B20725"/>
    <w:rsid w:val="00B324C1"/>
    <w:rsid w:val="00B40636"/>
    <w:rsid w:val="00B568E1"/>
    <w:rsid w:val="00B81082"/>
    <w:rsid w:val="00BA1F61"/>
    <w:rsid w:val="00BE6622"/>
    <w:rsid w:val="00C17975"/>
    <w:rsid w:val="00C626E7"/>
    <w:rsid w:val="00C870D3"/>
    <w:rsid w:val="00C87EAE"/>
    <w:rsid w:val="00D13222"/>
    <w:rsid w:val="00D31A29"/>
    <w:rsid w:val="00D61C10"/>
    <w:rsid w:val="00DC0373"/>
    <w:rsid w:val="00DC1E41"/>
    <w:rsid w:val="00DD5FF8"/>
    <w:rsid w:val="00E26738"/>
    <w:rsid w:val="00E318BC"/>
    <w:rsid w:val="00E323DA"/>
    <w:rsid w:val="00E7332D"/>
    <w:rsid w:val="00EB3E98"/>
    <w:rsid w:val="00ED671A"/>
    <w:rsid w:val="00EE2AA7"/>
    <w:rsid w:val="00F00F8E"/>
    <w:rsid w:val="00F03245"/>
    <w:rsid w:val="00F41307"/>
    <w:rsid w:val="00F9467C"/>
    <w:rsid w:val="00FB7B9F"/>
    <w:rsid w:val="00FC67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E7"/>
    <w:rPr>
      <w:lang w:val="es-CO"/>
    </w:rPr>
  </w:style>
  <w:style w:type="paragraph" w:styleId="Ttulo4">
    <w:name w:val="heading 4"/>
    <w:basedOn w:val="Normal"/>
    <w:link w:val="Ttulo4Car"/>
    <w:uiPriority w:val="9"/>
    <w:qFormat/>
    <w:rsid w:val="0041363D"/>
    <w:pPr>
      <w:spacing w:before="100" w:beforeAutospacing="1" w:after="100" w:afterAutospacing="1" w:line="240" w:lineRule="auto"/>
      <w:outlineLvl w:val="3"/>
    </w:pPr>
    <w:rPr>
      <w:rFonts w:ascii="Times New Roman" w:eastAsia="Times New Roman" w:hAnsi="Times New Roman" w:cs="Times New Roman"/>
      <w:b/>
      <w:bCs/>
      <w:color w:val="auto"/>
      <w:sz w:val="29"/>
      <w:szCs w:val="2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19B"/>
    <w:pPr>
      <w:ind w:left="720"/>
      <w:contextualSpacing/>
    </w:pPr>
  </w:style>
  <w:style w:type="character" w:customStyle="1" w:styleId="Ttulo4Car">
    <w:name w:val="Título 4 Car"/>
    <w:basedOn w:val="Fuentedeprrafopredeter"/>
    <w:link w:val="Ttulo4"/>
    <w:uiPriority w:val="9"/>
    <w:rsid w:val="0041363D"/>
    <w:rPr>
      <w:rFonts w:ascii="Times New Roman" w:eastAsia="Times New Roman" w:hAnsi="Times New Roman" w:cs="Times New Roman"/>
      <w:b/>
      <w:bCs/>
      <w:color w:val="auto"/>
      <w:sz w:val="29"/>
      <w:szCs w:val="29"/>
      <w:lang w:eastAsia="es-ES"/>
    </w:rPr>
  </w:style>
  <w:style w:type="paragraph" w:styleId="NormalWeb">
    <w:name w:val="Normal (Web)"/>
    <w:basedOn w:val="Normal"/>
    <w:uiPriority w:val="99"/>
    <w:semiHidden/>
    <w:unhideWhenUsed/>
    <w:rsid w:val="0041363D"/>
    <w:pPr>
      <w:spacing w:before="100" w:beforeAutospacing="1" w:after="100" w:afterAutospacing="1" w:line="240" w:lineRule="auto"/>
    </w:pPr>
    <w:rPr>
      <w:rFonts w:ascii="Times New Roman" w:eastAsia="Times New Roman" w:hAnsi="Times New Roman" w:cs="Times New Roman"/>
      <w:color w:val="auto"/>
      <w:lang w:val="es-ES" w:eastAsia="es-ES"/>
    </w:rPr>
  </w:style>
  <w:style w:type="paragraph" w:styleId="Encabezado">
    <w:name w:val="header"/>
    <w:basedOn w:val="Normal"/>
    <w:link w:val="EncabezadoCar"/>
    <w:uiPriority w:val="99"/>
    <w:semiHidden/>
    <w:unhideWhenUsed/>
    <w:rsid w:val="00293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3833"/>
    <w:rPr>
      <w:lang w:val="es-CO"/>
    </w:rPr>
  </w:style>
  <w:style w:type="paragraph" w:styleId="Piedepgina">
    <w:name w:val="footer"/>
    <w:basedOn w:val="Normal"/>
    <w:link w:val="PiedepginaCar"/>
    <w:uiPriority w:val="99"/>
    <w:unhideWhenUsed/>
    <w:rsid w:val="00293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833"/>
    <w:rPr>
      <w:lang w:val="es-CO"/>
    </w:rPr>
  </w:style>
  <w:style w:type="paragraph" w:styleId="Textodeglobo">
    <w:name w:val="Balloon Text"/>
    <w:basedOn w:val="Normal"/>
    <w:link w:val="TextodegloboCar"/>
    <w:uiPriority w:val="99"/>
    <w:semiHidden/>
    <w:unhideWhenUsed/>
    <w:rsid w:val="00293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833"/>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E7"/>
    <w:rPr>
      <w:lang w:val="es-CO"/>
    </w:rPr>
  </w:style>
  <w:style w:type="paragraph" w:styleId="Ttulo4">
    <w:name w:val="heading 4"/>
    <w:basedOn w:val="Normal"/>
    <w:link w:val="Ttulo4Car"/>
    <w:uiPriority w:val="9"/>
    <w:qFormat/>
    <w:rsid w:val="0041363D"/>
    <w:pPr>
      <w:spacing w:before="100" w:beforeAutospacing="1" w:after="100" w:afterAutospacing="1" w:line="240" w:lineRule="auto"/>
      <w:outlineLvl w:val="3"/>
    </w:pPr>
    <w:rPr>
      <w:rFonts w:ascii="Times New Roman" w:eastAsia="Times New Roman" w:hAnsi="Times New Roman" w:cs="Times New Roman"/>
      <w:b/>
      <w:bCs/>
      <w:color w:val="auto"/>
      <w:sz w:val="29"/>
      <w:szCs w:val="2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19B"/>
    <w:pPr>
      <w:ind w:left="720"/>
      <w:contextualSpacing/>
    </w:pPr>
  </w:style>
  <w:style w:type="character" w:customStyle="1" w:styleId="Ttulo4Car">
    <w:name w:val="Título 4 Car"/>
    <w:basedOn w:val="Fuentedeprrafopredeter"/>
    <w:link w:val="Ttulo4"/>
    <w:uiPriority w:val="9"/>
    <w:rsid w:val="0041363D"/>
    <w:rPr>
      <w:rFonts w:ascii="Times New Roman" w:eastAsia="Times New Roman" w:hAnsi="Times New Roman" w:cs="Times New Roman"/>
      <w:b/>
      <w:bCs/>
      <w:color w:val="auto"/>
      <w:sz w:val="29"/>
      <w:szCs w:val="29"/>
      <w:lang w:eastAsia="es-ES"/>
    </w:rPr>
  </w:style>
  <w:style w:type="paragraph" w:styleId="NormalWeb">
    <w:name w:val="Normal (Web)"/>
    <w:basedOn w:val="Normal"/>
    <w:uiPriority w:val="99"/>
    <w:semiHidden/>
    <w:unhideWhenUsed/>
    <w:rsid w:val="0041363D"/>
    <w:pPr>
      <w:spacing w:before="100" w:beforeAutospacing="1" w:after="100" w:afterAutospacing="1" w:line="240" w:lineRule="auto"/>
    </w:pPr>
    <w:rPr>
      <w:rFonts w:ascii="Times New Roman" w:eastAsia="Times New Roman" w:hAnsi="Times New Roman" w:cs="Times New Roman"/>
      <w:color w:val="auto"/>
      <w:lang w:val="es-ES" w:eastAsia="es-ES"/>
    </w:rPr>
  </w:style>
  <w:style w:type="paragraph" w:styleId="Encabezado">
    <w:name w:val="header"/>
    <w:basedOn w:val="Normal"/>
    <w:link w:val="EncabezadoCar"/>
    <w:uiPriority w:val="99"/>
    <w:semiHidden/>
    <w:unhideWhenUsed/>
    <w:rsid w:val="00293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3833"/>
    <w:rPr>
      <w:lang w:val="es-CO"/>
    </w:rPr>
  </w:style>
  <w:style w:type="paragraph" w:styleId="Piedepgina">
    <w:name w:val="footer"/>
    <w:basedOn w:val="Normal"/>
    <w:link w:val="PiedepginaCar"/>
    <w:uiPriority w:val="99"/>
    <w:unhideWhenUsed/>
    <w:rsid w:val="00293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833"/>
    <w:rPr>
      <w:lang w:val="es-CO"/>
    </w:rPr>
  </w:style>
  <w:style w:type="paragraph" w:styleId="Textodeglobo">
    <w:name w:val="Balloon Text"/>
    <w:basedOn w:val="Normal"/>
    <w:link w:val="TextodegloboCar"/>
    <w:uiPriority w:val="99"/>
    <w:semiHidden/>
    <w:unhideWhenUsed/>
    <w:rsid w:val="00293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833"/>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5520">
      <w:bodyDiv w:val="1"/>
      <w:marLeft w:val="0"/>
      <w:marRight w:val="0"/>
      <w:marTop w:val="0"/>
      <w:marBottom w:val="0"/>
      <w:divBdr>
        <w:top w:val="none" w:sz="0" w:space="0" w:color="auto"/>
        <w:left w:val="none" w:sz="0" w:space="0" w:color="auto"/>
        <w:bottom w:val="none" w:sz="0" w:space="0" w:color="auto"/>
        <w:right w:val="none" w:sz="0" w:space="0" w:color="auto"/>
      </w:divBdr>
    </w:div>
    <w:div w:id="303774248">
      <w:bodyDiv w:val="1"/>
      <w:marLeft w:val="0"/>
      <w:marRight w:val="0"/>
      <w:marTop w:val="0"/>
      <w:marBottom w:val="0"/>
      <w:divBdr>
        <w:top w:val="none" w:sz="0" w:space="0" w:color="auto"/>
        <w:left w:val="none" w:sz="0" w:space="0" w:color="auto"/>
        <w:bottom w:val="none" w:sz="0" w:space="0" w:color="auto"/>
        <w:right w:val="none" w:sz="0" w:space="0" w:color="auto"/>
      </w:divBdr>
    </w:div>
    <w:div w:id="772869639">
      <w:bodyDiv w:val="1"/>
      <w:marLeft w:val="0"/>
      <w:marRight w:val="0"/>
      <w:marTop w:val="0"/>
      <w:marBottom w:val="0"/>
      <w:divBdr>
        <w:top w:val="none" w:sz="0" w:space="0" w:color="auto"/>
        <w:left w:val="none" w:sz="0" w:space="0" w:color="auto"/>
        <w:bottom w:val="none" w:sz="0" w:space="0" w:color="auto"/>
        <w:right w:val="none" w:sz="0" w:space="0" w:color="auto"/>
      </w:divBdr>
      <w:divsChild>
        <w:div w:id="1544827465">
          <w:marLeft w:val="0"/>
          <w:marRight w:val="0"/>
          <w:marTop w:val="0"/>
          <w:marBottom w:val="0"/>
          <w:divBdr>
            <w:top w:val="none" w:sz="0" w:space="0" w:color="auto"/>
            <w:left w:val="none" w:sz="0" w:space="0" w:color="auto"/>
            <w:bottom w:val="none" w:sz="0" w:space="0" w:color="auto"/>
            <w:right w:val="none" w:sz="0" w:space="0" w:color="auto"/>
          </w:divBdr>
        </w:div>
      </w:divsChild>
    </w:div>
    <w:div w:id="800264251">
      <w:bodyDiv w:val="1"/>
      <w:marLeft w:val="0"/>
      <w:marRight w:val="0"/>
      <w:marTop w:val="0"/>
      <w:marBottom w:val="0"/>
      <w:divBdr>
        <w:top w:val="none" w:sz="0" w:space="0" w:color="auto"/>
        <w:left w:val="none" w:sz="0" w:space="0" w:color="auto"/>
        <w:bottom w:val="none" w:sz="0" w:space="0" w:color="auto"/>
        <w:right w:val="none" w:sz="0" w:space="0" w:color="auto"/>
      </w:divBdr>
      <w:divsChild>
        <w:div w:id="1239747199">
          <w:marLeft w:val="0"/>
          <w:marRight w:val="0"/>
          <w:marTop w:val="0"/>
          <w:marBottom w:val="0"/>
          <w:divBdr>
            <w:top w:val="none" w:sz="0" w:space="0" w:color="auto"/>
            <w:left w:val="none" w:sz="0" w:space="0" w:color="auto"/>
            <w:bottom w:val="none" w:sz="0" w:space="0" w:color="auto"/>
            <w:right w:val="none" w:sz="0" w:space="0" w:color="auto"/>
          </w:divBdr>
          <w:divsChild>
            <w:div w:id="865556027">
              <w:marLeft w:val="150"/>
              <w:marRight w:val="150"/>
              <w:marTop w:val="0"/>
              <w:marBottom w:val="0"/>
              <w:divBdr>
                <w:top w:val="none" w:sz="0" w:space="0" w:color="auto"/>
                <w:left w:val="none" w:sz="0" w:space="0" w:color="auto"/>
                <w:bottom w:val="none" w:sz="0" w:space="0" w:color="auto"/>
                <w:right w:val="none" w:sz="0" w:space="0" w:color="auto"/>
              </w:divBdr>
              <w:divsChild>
                <w:div w:id="10039044">
                  <w:marLeft w:val="0"/>
                  <w:marRight w:val="0"/>
                  <w:marTop w:val="0"/>
                  <w:marBottom w:val="0"/>
                  <w:divBdr>
                    <w:top w:val="none" w:sz="0" w:space="0" w:color="auto"/>
                    <w:left w:val="none" w:sz="0" w:space="0" w:color="auto"/>
                    <w:bottom w:val="none" w:sz="0" w:space="0" w:color="auto"/>
                    <w:right w:val="none" w:sz="0" w:space="0" w:color="auto"/>
                  </w:divBdr>
                  <w:divsChild>
                    <w:div w:id="2138454167">
                      <w:marLeft w:val="0"/>
                      <w:marRight w:val="0"/>
                      <w:marTop w:val="0"/>
                      <w:marBottom w:val="0"/>
                      <w:divBdr>
                        <w:top w:val="none" w:sz="0" w:space="0" w:color="auto"/>
                        <w:left w:val="none" w:sz="0" w:space="0" w:color="auto"/>
                        <w:bottom w:val="none" w:sz="0" w:space="0" w:color="auto"/>
                        <w:right w:val="none" w:sz="0" w:space="0" w:color="auto"/>
                      </w:divBdr>
                      <w:divsChild>
                        <w:div w:id="10451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44947">
      <w:bodyDiv w:val="1"/>
      <w:marLeft w:val="0"/>
      <w:marRight w:val="0"/>
      <w:marTop w:val="0"/>
      <w:marBottom w:val="0"/>
      <w:divBdr>
        <w:top w:val="none" w:sz="0" w:space="0" w:color="auto"/>
        <w:left w:val="none" w:sz="0" w:space="0" w:color="auto"/>
        <w:bottom w:val="none" w:sz="0" w:space="0" w:color="auto"/>
        <w:right w:val="none" w:sz="0" w:space="0" w:color="auto"/>
      </w:divBdr>
      <w:divsChild>
        <w:div w:id="174000233">
          <w:marLeft w:val="0"/>
          <w:marRight w:val="0"/>
          <w:marTop w:val="0"/>
          <w:marBottom w:val="0"/>
          <w:divBdr>
            <w:top w:val="none" w:sz="0" w:space="0" w:color="auto"/>
            <w:left w:val="none" w:sz="0" w:space="0" w:color="auto"/>
            <w:bottom w:val="none" w:sz="0" w:space="0" w:color="auto"/>
            <w:right w:val="none" w:sz="0" w:space="0" w:color="auto"/>
          </w:divBdr>
          <w:divsChild>
            <w:div w:id="1637295697">
              <w:marLeft w:val="150"/>
              <w:marRight w:val="150"/>
              <w:marTop w:val="0"/>
              <w:marBottom w:val="0"/>
              <w:divBdr>
                <w:top w:val="none" w:sz="0" w:space="0" w:color="auto"/>
                <w:left w:val="none" w:sz="0" w:space="0" w:color="auto"/>
                <w:bottom w:val="none" w:sz="0" w:space="0" w:color="auto"/>
                <w:right w:val="none" w:sz="0" w:space="0" w:color="auto"/>
              </w:divBdr>
              <w:divsChild>
                <w:div w:id="128981687">
                  <w:marLeft w:val="0"/>
                  <w:marRight w:val="0"/>
                  <w:marTop w:val="0"/>
                  <w:marBottom w:val="0"/>
                  <w:divBdr>
                    <w:top w:val="none" w:sz="0" w:space="0" w:color="auto"/>
                    <w:left w:val="none" w:sz="0" w:space="0" w:color="auto"/>
                    <w:bottom w:val="none" w:sz="0" w:space="0" w:color="auto"/>
                    <w:right w:val="none" w:sz="0" w:space="0" w:color="auto"/>
                  </w:divBdr>
                  <w:divsChild>
                    <w:div w:id="1612663163">
                      <w:marLeft w:val="0"/>
                      <w:marRight w:val="0"/>
                      <w:marTop w:val="0"/>
                      <w:marBottom w:val="0"/>
                      <w:divBdr>
                        <w:top w:val="none" w:sz="0" w:space="0" w:color="auto"/>
                        <w:left w:val="none" w:sz="0" w:space="0" w:color="auto"/>
                        <w:bottom w:val="none" w:sz="0" w:space="0" w:color="auto"/>
                        <w:right w:val="none" w:sz="0" w:space="0" w:color="auto"/>
                      </w:divBdr>
                      <w:divsChild>
                        <w:div w:id="1437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28533">
      <w:bodyDiv w:val="1"/>
      <w:marLeft w:val="0"/>
      <w:marRight w:val="0"/>
      <w:marTop w:val="0"/>
      <w:marBottom w:val="0"/>
      <w:divBdr>
        <w:top w:val="none" w:sz="0" w:space="0" w:color="auto"/>
        <w:left w:val="none" w:sz="0" w:space="0" w:color="auto"/>
        <w:bottom w:val="none" w:sz="0" w:space="0" w:color="auto"/>
        <w:right w:val="none" w:sz="0" w:space="0" w:color="auto"/>
      </w:divBdr>
      <w:divsChild>
        <w:div w:id="513886858">
          <w:marLeft w:val="0"/>
          <w:marRight w:val="0"/>
          <w:marTop w:val="0"/>
          <w:marBottom w:val="0"/>
          <w:divBdr>
            <w:top w:val="none" w:sz="0" w:space="0" w:color="auto"/>
            <w:left w:val="none" w:sz="0" w:space="0" w:color="auto"/>
            <w:bottom w:val="none" w:sz="0" w:space="0" w:color="auto"/>
            <w:right w:val="none" w:sz="0" w:space="0" w:color="auto"/>
          </w:divBdr>
          <w:divsChild>
            <w:div w:id="2128497950">
              <w:marLeft w:val="150"/>
              <w:marRight w:val="150"/>
              <w:marTop w:val="0"/>
              <w:marBottom w:val="0"/>
              <w:divBdr>
                <w:top w:val="none" w:sz="0" w:space="0" w:color="auto"/>
                <w:left w:val="none" w:sz="0" w:space="0" w:color="auto"/>
                <w:bottom w:val="none" w:sz="0" w:space="0" w:color="auto"/>
                <w:right w:val="none" w:sz="0" w:space="0" w:color="auto"/>
              </w:divBdr>
              <w:divsChild>
                <w:div w:id="78060422">
                  <w:marLeft w:val="0"/>
                  <w:marRight w:val="0"/>
                  <w:marTop w:val="0"/>
                  <w:marBottom w:val="0"/>
                  <w:divBdr>
                    <w:top w:val="none" w:sz="0" w:space="0" w:color="auto"/>
                    <w:left w:val="none" w:sz="0" w:space="0" w:color="auto"/>
                    <w:bottom w:val="none" w:sz="0" w:space="0" w:color="auto"/>
                    <w:right w:val="none" w:sz="0" w:space="0" w:color="auto"/>
                  </w:divBdr>
                  <w:divsChild>
                    <w:div w:id="680277543">
                      <w:marLeft w:val="0"/>
                      <w:marRight w:val="0"/>
                      <w:marTop w:val="0"/>
                      <w:marBottom w:val="0"/>
                      <w:divBdr>
                        <w:top w:val="none" w:sz="0" w:space="0" w:color="auto"/>
                        <w:left w:val="none" w:sz="0" w:space="0" w:color="auto"/>
                        <w:bottom w:val="none" w:sz="0" w:space="0" w:color="auto"/>
                        <w:right w:val="none" w:sz="0" w:space="0" w:color="auto"/>
                      </w:divBdr>
                      <w:divsChild>
                        <w:div w:id="2040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33492">
      <w:bodyDiv w:val="1"/>
      <w:marLeft w:val="0"/>
      <w:marRight w:val="0"/>
      <w:marTop w:val="0"/>
      <w:marBottom w:val="0"/>
      <w:divBdr>
        <w:top w:val="none" w:sz="0" w:space="0" w:color="auto"/>
        <w:left w:val="none" w:sz="0" w:space="0" w:color="auto"/>
        <w:bottom w:val="none" w:sz="0" w:space="0" w:color="auto"/>
        <w:right w:val="none" w:sz="0" w:space="0" w:color="auto"/>
      </w:divBdr>
    </w:div>
    <w:div w:id="20147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C797-839B-4129-B8F1-B686AE06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Myriam</cp:lastModifiedBy>
  <cp:revision>9</cp:revision>
  <dcterms:created xsi:type="dcterms:W3CDTF">2018-02-20T05:02:00Z</dcterms:created>
  <dcterms:modified xsi:type="dcterms:W3CDTF">2018-02-26T18:35:00Z</dcterms:modified>
</cp:coreProperties>
</file>