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33" w:rsidRPr="00DD3433" w:rsidRDefault="00DD3433" w:rsidP="00DD3433">
      <w:pPr>
        <w:jc w:val="center"/>
        <w:rPr>
          <w:rFonts w:ascii="Garamond" w:hAnsi="Garamond"/>
          <w:b/>
          <w:u w:val="single"/>
          <w:lang w:bidi="hi-IN"/>
        </w:rPr>
      </w:pPr>
      <w:r w:rsidRPr="00DD3433">
        <w:rPr>
          <w:rFonts w:ascii="Garamond" w:eastAsia="Times New Roman" w:hAnsi="Garamond"/>
          <w:b/>
          <w:u w:val="single"/>
          <w:lang w:bidi="hi-IN"/>
        </w:rPr>
        <w:t xml:space="preserve">DECLARACIÓN DE ORIGINALIDAD </w:t>
      </w:r>
      <w:bookmarkStart w:id="0" w:name="_GoBack"/>
      <w:bookmarkEnd w:id="0"/>
      <w:r w:rsidRPr="00DD3433">
        <w:rPr>
          <w:rFonts w:ascii="Garamond" w:eastAsia="Times New Roman" w:hAnsi="Garamond"/>
          <w:b/>
          <w:u w:val="single"/>
          <w:lang w:bidi="hi-IN"/>
        </w:rPr>
        <w:t>Y CESIÓN DE DERECHOS</w:t>
      </w:r>
    </w:p>
    <w:p w:rsidR="00DD3433" w:rsidRPr="00DD3433" w:rsidRDefault="00DD3433" w:rsidP="00DD3433">
      <w:pPr>
        <w:rPr>
          <w:rFonts w:ascii="Garamond" w:hAnsi="Garamond"/>
          <w:b/>
          <w:bCs/>
        </w:rPr>
      </w:pPr>
      <w:r w:rsidRPr="00DD3433">
        <w:rPr>
          <w:rFonts w:ascii="Garamond" w:eastAsia="Times New Roman" w:hAnsi="Garamond"/>
          <w:lang w:bidi="hi-IN"/>
        </w:rPr>
        <w:t xml:space="preserve"> Por medio de la presente certificamos que los abajo firmantes somos autores del trabajo [incluir el título], que se presenta para su posible publicación en </w:t>
      </w:r>
      <w:r w:rsidRPr="00DD3433">
        <w:rPr>
          <w:rFonts w:ascii="Garamond" w:eastAsia="Times New Roman" w:hAnsi="Garamond"/>
          <w:b/>
          <w:bCs/>
          <w:lang w:bidi="hi-IN"/>
        </w:rPr>
        <w:t>Revista Colombiana de Nefrología</w:t>
      </w:r>
      <w:r w:rsidRPr="00DD3433">
        <w:rPr>
          <w:rFonts w:ascii="Garamond" w:eastAsia="Times New Roman" w:hAnsi="Garamond"/>
          <w:lang w:bidi="hi-IN"/>
        </w:rPr>
        <w:t xml:space="preserve">, editada por la </w:t>
      </w:r>
      <w:r w:rsidRPr="00DD3433">
        <w:rPr>
          <w:rFonts w:ascii="Garamond" w:eastAsia="Times New Roman" w:hAnsi="Garamond"/>
          <w:b/>
          <w:bCs/>
          <w:lang w:bidi="hi-IN"/>
        </w:rPr>
        <w:t xml:space="preserve">Asociación Colombiana de Nefrología e Hipertensión Arterial. </w:t>
      </w:r>
    </w:p>
    <w:p w:rsidR="00DD3433" w:rsidRPr="00DD3433" w:rsidRDefault="00DD3433" w:rsidP="00DD3433">
      <w:pPr>
        <w:jc w:val="both"/>
        <w:rPr>
          <w:rFonts w:ascii="Garamond" w:hAnsi="Garamond"/>
        </w:rPr>
      </w:pPr>
      <w:r w:rsidRPr="00DD3433">
        <w:rPr>
          <w:rFonts w:ascii="Garamond" w:eastAsia="Times New Roman" w:hAnsi="Garamond"/>
          <w:lang w:bidi="hi-IN"/>
        </w:rPr>
        <w:t xml:space="preserve">Que es un artículo original e inédito, 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 </w:t>
      </w:r>
    </w:p>
    <w:p w:rsidR="00DD3433" w:rsidRPr="00DD3433" w:rsidRDefault="00DD3433" w:rsidP="00DD3433">
      <w:pPr>
        <w:jc w:val="both"/>
        <w:rPr>
          <w:rFonts w:ascii="Garamond" w:hAnsi="Garamond"/>
          <w:lang w:bidi="hi-IN"/>
        </w:rPr>
      </w:pPr>
      <w:r w:rsidRPr="00DD3433">
        <w:rPr>
          <w:rFonts w:ascii="Garamond" w:eastAsia="Times New Roman" w:hAnsi="Garamond"/>
          <w:lang w:bidi="hi-IN"/>
        </w:rPr>
        <w:t xml:space="preserve">Los autores estamos conscientes de que la </w:t>
      </w:r>
      <w:r w:rsidRPr="00DD3433">
        <w:rPr>
          <w:rFonts w:ascii="Garamond" w:hAnsi="Garamond"/>
        </w:rPr>
        <w:t>R</w:t>
      </w:r>
      <w:r w:rsidRPr="00DD3433">
        <w:rPr>
          <w:rFonts w:ascii="Garamond" w:eastAsia="Times New Roman" w:hAnsi="Garamond"/>
          <w:lang w:bidi="hi-IN"/>
        </w:rPr>
        <w:t xml:space="preserve">evista considera en sus lineamientos la aprobación del arbitraje académico de revisión por pares y también aceptamos que el dictamen es inapelable. </w:t>
      </w:r>
    </w:p>
    <w:p w:rsidR="00DD3433" w:rsidRPr="00DD3433" w:rsidRDefault="00DD3433" w:rsidP="00DD3433">
      <w:pPr>
        <w:jc w:val="both"/>
        <w:rPr>
          <w:rFonts w:ascii="Garamond" w:hAnsi="Garamond"/>
          <w:lang w:bidi="hi-IN"/>
        </w:rPr>
      </w:pPr>
      <w:r w:rsidRPr="00DD3433">
        <w:rPr>
          <w:rFonts w:ascii="Garamond" w:eastAsia="Times New Roman" w:hAnsi="Garamond"/>
          <w:lang w:bidi="hi-IN"/>
        </w:rPr>
        <w:t xml:space="preserve">Declaramos que los materiales que se presentan están libres de derechos de autor y, por lo tanto, nos hacemos responsables de cualquier litigio o reclamación relacionada con derechos de propiedad intelectual, exonerando de toda responsabilidad a la </w:t>
      </w:r>
      <w:r w:rsidRPr="00DD3433">
        <w:rPr>
          <w:rFonts w:ascii="Garamond" w:eastAsia="Times New Roman" w:hAnsi="Garamond"/>
          <w:b/>
          <w:bCs/>
          <w:lang w:bidi="hi-IN"/>
        </w:rPr>
        <w:t xml:space="preserve">Revista Colombiana de Nefrología </w:t>
      </w:r>
      <w:r w:rsidRPr="00DD3433">
        <w:rPr>
          <w:rFonts w:ascii="Garamond" w:eastAsia="Times New Roman" w:hAnsi="Garamond"/>
          <w:lang w:bidi="hi-IN"/>
        </w:rPr>
        <w:t>y a</w:t>
      </w:r>
      <w:r w:rsidRPr="00DD3433">
        <w:rPr>
          <w:rFonts w:ascii="Garamond" w:eastAsia="Times New Roman" w:hAnsi="Garamond"/>
          <w:b/>
          <w:bCs/>
          <w:lang w:bidi="hi-IN"/>
        </w:rPr>
        <w:t xml:space="preserve"> </w:t>
      </w:r>
      <w:r w:rsidRPr="00DD3433">
        <w:rPr>
          <w:rFonts w:ascii="Garamond" w:eastAsia="Times New Roman" w:hAnsi="Garamond"/>
          <w:lang w:bidi="hi-IN"/>
        </w:rPr>
        <w:t xml:space="preserve">la </w:t>
      </w:r>
      <w:r w:rsidRPr="00DD3433">
        <w:rPr>
          <w:rFonts w:ascii="Garamond" w:eastAsia="Times New Roman" w:hAnsi="Garamond"/>
          <w:b/>
          <w:bCs/>
          <w:lang w:bidi="hi-IN"/>
        </w:rPr>
        <w:t>Asociación Colombiana de Nefrología e Hipertensión Arterial.</w:t>
      </w:r>
      <w:r w:rsidRPr="00DD3433">
        <w:rPr>
          <w:rFonts w:ascii="Garamond" w:eastAsia="Times New Roman" w:hAnsi="Garamond"/>
          <w:lang w:bidi="hi-IN"/>
        </w:rPr>
        <w:t xml:space="preserve"> </w:t>
      </w:r>
    </w:p>
    <w:p w:rsidR="00DD3433" w:rsidRPr="00DD3433" w:rsidRDefault="00DD3433" w:rsidP="00DD3433">
      <w:pPr>
        <w:jc w:val="both"/>
        <w:rPr>
          <w:rFonts w:ascii="Garamond" w:hAnsi="Garamond"/>
          <w:b/>
          <w:bCs/>
        </w:rPr>
      </w:pPr>
      <w:r w:rsidRPr="00DD3433">
        <w:rPr>
          <w:rFonts w:ascii="Garamond" w:eastAsia="Times New Roman" w:hAnsi="Garamond"/>
          <w:b/>
          <w:bCs/>
          <w:lang w:bidi="hi-IN"/>
        </w:rPr>
        <w:t xml:space="preserve"> </w:t>
      </w:r>
    </w:p>
    <w:p w:rsidR="00DD3433" w:rsidRPr="00DD3433" w:rsidRDefault="00DD3433" w:rsidP="00DD3433">
      <w:pPr>
        <w:rPr>
          <w:rFonts w:ascii="Garamond" w:hAnsi="Garamond"/>
          <w:b/>
          <w:bCs/>
        </w:rPr>
      </w:pPr>
      <w:r w:rsidRPr="00DD3433">
        <w:rPr>
          <w:rFonts w:ascii="Garamond" w:eastAsia="Times New Roman" w:hAnsi="Garamond"/>
          <w:b/>
          <w:bCs/>
          <w:lang w:bidi="hi-IN"/>
        </w:rPr>
        <w:t>Nombres</w:t>
      </w:r>
      <w:r w:rsidRPr="00DD3433">
        <w:rPr>
          <w:rFonts w:ascii="Garamond" w:eastAsia="Times New Roman" w:hAnsi="Garamond"/>
          <w:b/>
          <w:bCs/>
          <w:lang w:bidi="hi-IN"/>
        </w:rPr>
        <w:tab/>
      </w:r>
      <w:r w:rsidRPr="00DD3433">
        <w:rPr>
          <w:rFonts w:ascii="Garamond" w:eastAsia="Times New Roman" w:hAnsi="Garamond"/>
          <w:b/>
          <w:bCs/>
          <w:lang w:bidi="hi-IN"/>
        </w:rPr>
        <w:tab/>
      </w:r>
      <w:r w:rsidRPr="00DD3433">
        <w:rPr>
          <w:rFonts w:ascii="Garamond" w:eastAsia="Times New Roman" w:hAnsi="Garamond"/>
          <w:b/>
          <w:bCs/>
          <w:lang w:bidi="hi-IN"/>
        </w:rPr>
        <w:tab/>
      </w:r>
      <w:r w:rsidRPr="00DD3433">
        <w:rPr>
          <w:rFonts w:ascii="Garamond" w:eastAsia="Times New Roman" w:hAnsi="Garamond"/>
          <w:b/>
          <w:bCs/>
          <w:lang w:bidi="hi-IN"/>
        </w:rPr>
        <w:tab/>
      </w:r>
      <w:r w:rsidRPr="00DD3433">
        <w:rPr>
          <w:rFonts w:ascii="Garamond" w:eastAsia="Times New Roman" w:hAnsi="Garamond"/>
          <w:b/>
          <w:bCs/>
          <w:lang w:bidi="hi-IN"/>
        </w:rPr>
        <w:tab/>
        <w:t>Firmas</w:t>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Pr>
          <w:rFonts w:ascii="Garamond" w:hAnsi="Garamond"/>
          <w:b/>
          <w:bCs/>
        </w:rPr>
        <w:tab/>
      </w:r>
      <w:r w:rsidRPr="00DD3433">
        <w:rPr>
          <w:rFonts w:ascii="Garamond" w:hAnsi="Garamond"/>
          <w:b/>
          <w:bCs/>
        </w:rPr>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DD3433" w:rsidRPr="00DD3433" w:rsidRDefault="00DD3433" w:rsidP="00DD3433">
      <w:pPr>
        <w:rPr>
          <w:rFonts w:ascii="Garamond" w:hAnsi="Garamond"/>
          <w:b/>
          <w:bCs/>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p w:rsidR="00836E53" w:rsidRPr="00DD3433" w:rsidRDefault="00DD3433" w:rsidP="00DD3433">
      <w:pPr>
        <w:rPr>
          <w:rFonts w:ascii="Garamond" w:hAnsi="Garamond"/>
        </w:rPr>
      </w:pP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r>
      <w:r w:rsidRPr="00DD3433">
        <w:rPr>
          <w:rFonts w:ascii="Garamond" w:hAnsi="Garamond"/>
          <w:b/>
          <w:bCs/>
        </w:rPr>
        <w:tab/>
        <w:t>_______________________________</w:t>
      </w:r>
    </w:p>
    <w:sectPr w:rsidR="00836E53" w:rsidRPr="00DD3433" w:rsidSect="00C626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E6" w:rsidRDefault="00301DE6" w:rsidP="00293833">
      <w:pPr>
        <w:spacing w:after="0" w:line="240" w:lineRule="auto"/>
      </w:pPr>
      <w:r>
        <w:separator/>
      </w:r>
    </w:p>
  </w:endnote>
  <w:endnote w:type="continuationSeparator" w:id="0">
    <w:p w:rsidR="00301DE6" w:rsidRDefault="00301DE6" w:rsidP="0029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33" w:rsidRDefault="00293833">
    <w:pPr>
      <w:pStyle w:val="Piedepgina"/>
    </w:pPr>
  </w:p>
  <w:p w:rsidR="00293833" w:rsidRDefault="002938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E6" w:rsidRDefault="00301DE6" w:rsidP="00293833">
      <w:pPr>
        <w:spacing w:after="0" w:line="240" w:lineRule="auto"/>
      </w:pPr>
      <w:r>
        <w:separator/>
      </w:r>
    </w:p>
  </w:footnote>
  <w:footnote w:type="continuationSeparator" w:id="0">
    <w:p w:rsidR="00301DE6" w:rsidRDefault="00301DE6" w:rsidP="0029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33" w:rsidRDefault="00293833" w:rsidP="00293833">
    <w:pPr>
      <w:pStyle w:val="Encabezado"/>
    </w:pPr>
  </w:p>
  <w:p w:rsidR="00293833" w:rsidRPr="00101C28" w:rsidRDefault="00293833" w:rsidP="00293833">
    <w:pPr>
      <w:pStyle w:val="Encabezado"/>
      <w:rPr>
        <w:color w:val="auto"/>
      </w:rPr>
    </w:pPr>
  </w:p>
  <w:p w:rsidR="00293833" w:rsidRPr="00101C28" w:rsidRDefault="009440DE" w:rsidP="000061EC">
    <w:pPr>
      <w:jc w:val="right"/>
      <w:rPr>
        <w:rFonts w:ascii="Garamond" w:hAnsi="Garamond"/>
        <w:color w:val="auto"/>
        <w:sz w:val="44"/>
      </w:rPr>
    </w:pPr>
    <w:r>
      <w:rPr>
        <w:noProof/>
        <w:lang w:eastAsia="es-CO"/>
      </w:rPr>
      <w:drawing>
        <wp:inline distT="0" distB="0" distL="0" distR="0">
          <wp:extent cx="809625" cy="809625"/>
          <wp:effectExtent l="19050" t="0" r="9525" b="0"/>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09625" cy="809625"/>
                  </a:xfrm>
                  <a:prstGeom prst="rect">
                    <a:avLst/>
                  </a:prstGeom>
                </pic:spPr>
              </pic:pic>
            </a:graphicData>
          </a:graphic>
        </wp:inline>
      </w:drawing>
    </w:r>
    <w:r w:rsidR="00101C28" w:rsidRPr="00101C28">
      <w:rPr>
        <w:rFonts w:ascii="Garamond" w:hAnsi="Garamond" w:cs="Helvetica"/>
        <w:b/>
        <w:bCs/>
        <w:color w:val="auto"/>
        <w:sz w:val="48"/>
        <w:szCs w:val="28"/>
      </w:rPr>
      <w:t xml:space="preserve">Revista Colombiana de Nefrología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E62"/>
    <w:multiLevelType w:val="hybridMultilevel"/>
    <w:tmpl w:val="9A4019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3AA03DD"/>
    <w:multiLevelType w:val="hybridMultilevel"/>
    <w:tmpl w:val="B038EB28"/>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632" w:hanging="360"/>
      </w:pPr>
      <w:rPr>
        <w:rFonts w:ascii="Courier New" w:hAnsi="Courier New" w:cs="Courier New" w:hint="default"/>
      </w:rPr>
    </w:lvl>
    <w:lvl w:ilvl="2" w:tplc="240A0005" w:tentative="1">
      <w:start w:val="1"/>
      <w:numFmt w:val="bullet"/>
      <w:lvlText w:val=""/>
      <w:lvlJc w:val="left"/>
      <w:pPr>
        <w:ind w:left="4352" w:hanging="360"/>
      </w:pPr>
      <w:rPr>
        <w:rFonts w:ascii="Wingdings" w:hAnsi="Wingdings" w:hint="default"/>
      </w:rPr>
    </w:lvl>
    <w:lvl w:ilvl="3" w:tplc="240A0001" w:tentative="1">
      <w:start w:val="1"/>
      <w:numFmt w:val="bullet"/>
      <w:lvlText w:val=""/>
      <w:lvlJc w:val="left"/>
      <w:pPr>
        <w:ind w:left="5072" w:hanging="360"/>
      </w:pPr>
      <w:rPr>
        <w:rFonts w:ascii="Symbol" w:hAnsi="Symbol" w:hint="default"/>
      </w:rPr>
    </w:lvl>
    <w:lvl w:ilvl="4" w:tplc="240A0003" w:tentative="1">
      <w:start w:val="1"/>
      <w:numFmt w:val="bullet"/>
      <w:lvlText w:val="o"/>
      <w:lvlJc w:val="left"/>
      <w:pPr>
        <w:ind w:left="5792" w:hanging="360"/>
      </w:pPr>
      <w:rPr>
        <w:rFonts w:ascii="Courier New" w:hAnsi="Courier New" w:cs="Courier New" w:hint="default"/>
      </w:rPr>
    </w:lvl>
    <w:lvl w:ilvl="5" w:tplc="240A0005" w:tentative="1">
      <w:start w:val="1"/>
      <w:numFmt w:val="bullet"/>
      <w:lvlText w:val=""/>
      <w:lvlJc w:val="left"/>
      <w:pPr>
        <w:ind w:left="6512" w:hanging="360"/>
      </w:pPr>
      <w:rPr>
        <w:rFonts w:ascii="Wingdings" w:hAnsi="Wingdings" w:hint="default"/>
      </w:rPr>
    </w:lvl>
    <w:lvl w:ilvl="6" w:tplc="240A0001" w:tentative="1">
      <w:start w:val="1"/>
      <w:numFmt w:val="bullet"/>
      <w:lvlText w:val=""/>
      <w:lvlJc w:val="left"/>
      <w:pPr>
        <w:ind w:left="7232" w:hanging="360"/>
      </w:pPr>
      <w:rPr>
        <w:rFonts w:ascii="Symbol" w:hAnsi="Symbol" w:hint="default"/>
      </w:rPr>
    </w:lvl>
    <w:lvl w:ilvl="7" w:tplc="240A0003" w:tentative="1">
      <w:start w:val="1"/>
      <w:numFmt w:val="bullet"/>
      <w:lvlText w:val="o"/>
      <w:lvlJc w:val="left"/>
      <w:pPr>
        <w:ind w:left="7952" w:hanging="360"/>
      </w:pPr>
      <w:rPr>
        <w:rFonts w:ascii="Courier New" w:hAnsi="Courier New" w:cs="Courier New" w:hint="default"/>
      </w:rPr>
    </w:lvl>
    <w:lvl w:ilvl="8" w:tplc="240A0005" w:tentative="1">
      <w:start w:val="1"/>
      <w:numFmt w:val="bullet"/>
      <w:lvlText w:val=""/>
      <w:lvlJc w:val="left"/>
      <w:pPr>
        <w:ind w:left="8672" w:hanging="360"/>
      </w:pPr>
      <w:rPr>
        <w:rFonts w:ascii="Wingdings" w:hAnsi="Wingdings" w:hint="default"/>
      </w:rPr>
    </w:lvl>
  </w:abstractNum>
  <w:abstractNum w:abstractNumId="2" w15:restartNumberingAfterBreak="0">
    <w:nsid w:val="22583609"/>
    <w:multiLevelType w:val="hybridMultilevel"/>
    <w:tmpl w:val="501A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9329D5"/>
    <w:multiLevelType w:val="hybridMultilevel"/>
    <w:tmpl w:val="06AA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803FC4"/>
    <w:multiLevelType w:val="multilevel"/>
    <w:tmpl w:val="FB00C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F399D"/>
    <w:multiLevelType w:val="hybridMultilevel"/>
    <w:tmpl w:val="ED98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A84A0C"/>
    <w:multiLevelType w:val="hybridMultilevel"/>
    <w:tmpl w:val="DD360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7F3D25"/>
    <w:multiLevelType w:val="hybridMultilevel"/>
    <w:tmpl w:val="0644D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624BEB"/>
    <w:multiLevelType w:val="hybridMultilevel"/>
    <w:tmpl w:val="992E10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3FD0EF7"/>
    <w:multiLevelType w:val="hybridMultilevel"/>
    <w:tmpl w:val="A56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7E6540"/>
    <w:multiLevelType w:val="multilevel"/>
    <w:tmpl w:val="1FAE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3"/>
  </w:num>
  <w:num w:numId="5">
    <w:abstractNumId w:val="2"/>
  </w:num>
  <w:num w:numId="6">
    <w:abstractNumId w:val="7"/>
  </w:num>
  <w:num w:numId="7">
    <w:abstractNumId w:val="5"/>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B"/>
    <w:rsid w:val="000061EC"/>
    <w:rsid w:val="00101C28"/>
    <w:rsid w:val="001141A6"/>
    <w:rsid w:val="001A5E9C"/>
    <w:rsid w:val="00281896"/>
    <w:rsid w:val="00283FF0"/>
    <w:rsid w:val="00286B43"/>
    <w:rsid w:val="00293833"/>
    <w:rsid w:val="0029426B"/>
    <w:rsid w:val="00301DE6"/>
    <w:rsid w:val="003C6FDC"/>
    <w:rsid w:val="0041363D"/>
    <w:rsid w:val="00421341"/>
    <w:rsid w:val="00431310"/>
    <w:rsid w:val="00432613"/>
    <w:rsid w:val="0047036E"/>
    <w:rsid w:val="00470B4C"/>
    <w:rsid w:val="00503A3F"/>
    <w:rsid w:val="00510B62"/>
    <w:rsid w:val="00564D0B"/>
    <w:rsid w:val="0057277D"/>
    <w:rsid w:val="005E4E61"/>
    <w:rsid w:val="00607E7A"/>
    <w:rsid w:val="00622FAE"/>
    <w:rsid w:val="0066701D"/>
    <w:rsid w:val="006B7E2A"/>
    <w:rsid w:val="006C0CCA"/>
    <w:rsid w:val="00707B4F"/>
    <w:rsid w:val="00795083"/>
    <w:rsid w:val="007C6CCC"/>
    <w:rsid w:val="007D27DA"/>
    <w:rsid w:val="007E6D01"/>
    <w:rsid w:val="00836E53"/>
    <w:rsid w:val="0089118F"/>
    <w:rsid w:val="008933B0"/>
    <w:rsid w:val="008B619B"/>
    <w:rsid w:val="009440DE"/>
    <w:rsid w:val="009A1214"/>
    <w:rsid w:val="009B64B8"/>
    <w:rsid w:val="00A43458"/>
    <w:rsid w:val="00A435CC"/>
    <w:rsid w:val="00A541FB"/>
    <w:rsid w:val="00AB25A8"/>
    <w:rsid w:val="00AE6AAD"/>
    <w:rsid w:val="00AF30F5"/>
    <w:rsid w:val="00B20725"/>
    <w:rsid w:val="00B40636"/>
    <w:rsid w:val="00BA1F61"/>
    <w:rsid w:val="00BE6622"/>
    <w:rsid w:val="00C17975"/>
    <w:rsid w:val="00C626E7"/>
    <w:rsid w:val="00C87EAE"/>
    <w:rsid w:val="00D31A29"/>
    <w:rsid w:val="00D61C10"/>
    <w:rsid w:val="00DC1E41"/>
    <w:rsid w:val="00DD3433"/>
    <w:rsid w:val="00E26738"/>
    <w:rsid w:val="00E318BC"/>
    <w:rsid w:val="00E323DA"/>
    <w:rsid w:val="00E7332D"/>
    <w:rsid w:val="00EE2AA7"/>
    <w:rsid w:val="00F00F8E"/>
    <w:rsid w:val="00F41307"/>
    <w:rsid w:val="00FB7B9F"/>
    <w:rsid w:val="00FC6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B3981-6C76-420A-975B-F0EA2914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E7"/>
    <w:rPr>
      <w:lang w:val="es-CO"/>
    </w:rPr>
  </w:style>
  <w:style w:type="paragraph" w:styleId="Ttulo4">
    <w:name w:val="heading 4"/>
    <w:basedOn w:val="Normal"/>
    <w:link w:val="Ttulo4Car"/>
    <w:uiPriority w:val="9"/>
    <w:qFormat/>
    <w:rsid w:val="0041363D"/>
    <w:pPr>
      <w:spacing w:before="100" w:beforeAutospacing="1" w:after="100" w:afterAutospacing="1" w:line="240" w:lineRule="auto"/>
      <w:outlineLvl w:val="3"/>
    </w:pPr>
    <w:rPr>
      <w:rFonts w:ascii="Times New Roman" w:eastAsia="Times New Roman" w:hAnsi="Times New Roman" w:cs="Times New Roman"/>
      <w:b/>
      <w:bCs/>
      <w:color w:val="auto"/>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19B"/>
    <w:pPr>
      <w:ind w:left="720"/>
      <w:contextualSpacing/>
    </w:pPr>
  </w:style>
  <w:style w:type="character" w:customStyle="1" w:styleId="Ttulo4Car">
    <w:name w:val="Título 4 Car"/>
    <w:basedOn w:val="Fuentedeprrafopredeter"/>
    <w:link w:val="Ttulo4"/>
    <w:uiPriority w:val="9"/>
    <w:rsid w:val="0041363D"/>
    <w:rPr>
      <w:rFonts w:ascii="Times New Roman" w:eastAsia="Times New Roman" w:hAnsi="Times New Roman" w:cs="Times New Roman"/>
      <w:b/>
      <w:bCs/>
      <w:color w:val="auto"/>
      <w:sz w:val="29"/>
      <w:szCs w:val="29"/>
      <w:lang w:eastAsia="es-ES"/>
    </w:rPr>
  </w:style>
  <w:style w:type="paragraph" w:styleId="NormalWeb">
    <w:name w:val="Normal (Web)"/>
    <w:basedOn w:val="Normal"/>
    <w:uiPriority w:val="99"/>
    <w:semiHidden/>
    <w:unhideWhenUsed/>
    <w:rsid w:val="0041363D"/>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Encabezado">
    <w:name w:val="header"/>
    <w:basedOn w:val="Normal"/>
    <w:link w:val="EncabezadoCar"/>
    <w:uiPriority w:val="99"/>
    <w:semiHidden/>
    <w:unhideWhenUsed/>
    <w:rsid w:val="0029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3833"/>
    <w:rPr>
      <w:lang w:val="es-CO"/>
    </w:rPr>
  </w:style>
  <w:style w:type="paragraph" w:styleId="Piedepgina">
    <w:name w:val="footer"/>
    <w:basedOn w:val="Normal"/>
    <w:link w:val="PiedepginaCar"/>
    <w:uiPriority w:val="99"/>
    <w:unhideWhenUsed/>
    <w:rsid w:val="0029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33"/>
    <w:rPr>
      <w:lang w:val="es-CO"/>
    </w:rPr>
  </w:style>
  <w:style w:type="paragraph" w:styleId="Textodeglobo">
    <w:name w:val="Balloon Text"/>
    <w:basedOn w:val="Normal"/>
    <w:link w:val="TextodegloboCar"/>
    <w:uiPriority w:val="99"/>
    <w:semiHidden/>
    <w:unhideWhenUsed/>
    <w:rsid w:val="0029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833"/>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9639">
      <w:bodyDiv w:val="1"/>
      <w:marLeft w:val="0"/>
      <w:marRight w:val="0"/>
      <w:marTop w:val="0"/>
      <w:marBottom w:val="0"/>
      <w:divBdr>
        <w:top w:val="none" w:sz="0" w:space="0" w:color="auto"/>
        <w:left w:val="none" w:sz="0" w:space="0" w:color="auto"/>
        <w:bottom w:val="none" w:sz="0" w:space="0" w:color="auto"/>
        <w:right w:val="none" w:sz="0" w:space="0" w:color="auto"/>
      </w:divBdr>
      <w:divsChild>
        <w:div w:id="1544827465">
          <w:marLeft w:val="0"/>
          <w:marRight w:val="0"/>
          <w:marTop w:val="0"/>
          <w:marBottom w:val="0"/>
          <w:divBdr>
            <w:top w:val="none" w:sz="0" w:space="0" w:color="auto"/>
            <w:left w:val="none" w:sz="0" w:space="0" w:color="auto"/>
            <w:bottom w:val="none" w:sz="0" w:space="0" w:color="auto"/>
            <w:right w:val="none" w:sz="0" w:space="0" w:color="auto"/>
          </w:divBdr>
        </w:div>
      </w:divsChild>
    </w:div>
    <w:div w:id="800264251">
      <w:bodyDiv w:val="1"/>
      <w:marLeft w:val="0"/>
      <w:marRight w:val="0"/>
      <w:marTop w:val="0"/>
      <w:marBottom w:val="0"/>
      <w:divBdr>
        <w:top w:val="none" w:sz="0" w:space="0" w:color="auto"/>
        <w:left w:val="none" w:sz="0" w:space="0" w:color="auto"/>
        <w:bottom w:val="none" w:sz="0" w:space="0" w:color="auto"/>
        <w:right w:val="none" w:sz="0" w:space="0" w:color="auto"/>
      </w:divBdr>
      <w:divsChild>
        <w:div w:id="1239747199">
          <w:marLeft w:val="0"/>
          <w:marRight w:val="0"/>
          <w:marTop w:val="0"/>
          <w:marBottom w:val="0"/>
          <w:divBdr>
            <w:top w:val="none" w:sz="0" w:space="0" w:color="auto"/>
            <w:left w:val="none" w:sz="0" w:space="0" w:color="auto"/>
            <w:bottom w:val="none" w:sz="0" w:space="0" w:color="auto"/>
            <w:right w:val="none" w:sz="0" w:space="0" w:color="auto"/>
          </w:divBdr>
          <w:divsChild>
            <w:div w:id="865556027">
              <w:marLeft w:val="150"/>
              <w:marRight w:val="150"/>
              <w:marTop w:val="0"/>
              <w:marBottom w:val="0"/>
              <w:divBdr>
                <w:top w:val="none" w:sz="0" w:space="0" w:color="auto"/>
                <w:left w:val="none" w:sz="0" w:space="0" w:color="auto"/>
                <w:bottom w:val="none" w:sz="0" w:space="0" w:color="auto"/>
                <w:right w:val="none" w:sz="0" w:space="0" w:color="auto"/>
              </w:divBdr>
              <w:divsChild>
                <w:div w:id="10039044">
                  <w:marLeft w:val="0"/>
                  <w:marRight w:val="0"/>
                  <w:marTop w:val="0"/>
                  <w:marBottom w:val="0"/>
                  <w:divBdr>
                    <w:top w:val="none" w:sz="0" w:space="0" w:color="auto"/>
                    <w:left w:val="none" w:sz="0" w:space="0" w:color="auto"/>
                    <w:bottom w:val="none" w:sz="0" w:space="0" w:color="auto"/>
                    <w:right w:val="none" w:sz="0" w:space="0" w:color="auto"/>
                  </w:divBdr>
                  <w:divsChild>
                    <w:div w:id="2138454167">
                      <w:marLeft w:val="0"/>
                      <w:marRight w:val="0"/>
                      <w:marTop w:val="0"/>
                      <w:marBottom w:val="0"/>
                      <w:divBdr>
                        <w:top w:val="none" w:sz="0" w:space="0" w:color="auto"/>
                        <w:left w:val="none" w:sz="0" w:space="0" w:color="auto"/>
                        <w:bottom w:val="none" w:sz="0" w:space="0" w:color="auto"/>
                        <w:right w:val="none" w:sz="0" w:space="0" w:color="auto"/>
                      </w:divBdr>
                      <w:divsChild>
                        <w:div w:id="1045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44947">
      <w:bodyDiv w:val="1"/>
      <w:marLeft w:val="0"/>
      <w:marRight w:val="0"/>
      <w:marTop w:val="0"/>
      <w:marBottom w:val="0"/>
      <w:divBdr>
        <w:top w:val="none" w:sz="0" w:space="0" w:color="auto"/>
        <w:left w:val="none" w:sz="0" w:space="0" w:color="auto"/>
        <w:bottom w:val="none" w:sz="0" w:space="0" w:color="auto"/>
        <w:right w:val="none" w:sz="0" w:space="0" w:color="auto"/>
      </w:divBdr>
      <w:divsChild>
        <w:div w:id="174000233">
          <w:marLeft w:val="0"/>
          <w:marRight w:val="0"/>
          <w:marTop w:val="0"/>
          <w:marBottom w:val="0"/>
          <w:divBdr>
            <w:top w:val="none" w:sz="0" w:space="0" w:color="auto"/>
            <w:left w:val="none" w:sz="0" w:space="0" w:color="auto"/>
            <w:bottom w:val="none" w:sz="0" w:space="0" w:color="auto"/>
            <w:right w:val="none" w:sz="0" w:space="0" w:color="auto"/>
          </w:divBdr>
          <w:divsChild>
            <w:div w:id="1637295697">
              <w:marLeft w:val="150"/>
              <w:marRight w:val="150"/>
              <w:marTop w:val="0"/>
              <w:marBottom w:val="0"/>
              <w:divBdr>
                <w:top w:val="none" w:sz="0" w:space="0" w:color="auto"/>
                <w:left w:val="none" w:sz="0" w:space="0" w:color="auto"/>
                <w:bottom w:val="none" w:sz="0" w:space="0" w:color="auto"/>
                <w:right w:val="none" w:sz="0" w:space="0" w:color="auto"/>
              </w:divBdr>
              <w:divsChild>
                <w:div w:id="128981687">
                  <w:marLeft w:val="0"/>
                  <w:marRight w:val="0"/>
                  <w:marTop w:val="0"/>
                  <w:marBottom w:val="0"/>
                  <w:divBdr>
                    <w:top w:val="none" w:sz="0" w:space="0" w:color="auto"/>
                    <w:left w:val="none" w:sz="0" w:space="0" w:color="auto"/>
                    <w:bottom w:val="none" w:sz="0" w:space="0" w:color="auto"/>
                    <w:right w:val="none" w:sz="0" w:space="0" w:color="auto"/>
                  </w:divBdr>
                  <w:divsChild>
                    <w:div w:id="1612663163">
                      <w:marLeft w:val="0"/>
                      <w:marRight w:val="0"/>
                      <w:marTop w:val="0"/>
                      <w:marBottom w:val="0"/>
                      <w:divBdr>
                        <w:top w:val="none" w:sz="0" w:space="0" w:color="auto"/>
                        <w:left w:val="none" w:sz="0" w:space="0" w:color="auto"/>
                        <w:bottom w:val="none" w:sz="0" w:space="0" w:color="auto"/>
                        <w:right w:val="none" w:sz="0" w:space="0" w:color="auto"/>
                      </w:divBdr>
                      <w:divsChild>
                        <w:div w:id="1437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533">
      <w:bodyDiv w:val="1"/>
      <w:marLeft w:val="0"/>
      <w:marRight w:val="0"/>
      <w:marTop w:val="0"/>
      <w:marBottom w:val="0"/>
      <w:divBdr>
        <w:top w:val="none" w:sz="0" w:space="0" w:color="auto"/>
        <w:left w:val="none" w:sz="0" w:space="0" w:color="auto"/>
        <w:bottom w:val="none" w:sz="0" w:space="0" w:color="auto"/>
        <w:right w:val="none" w:sz="0" w:space="0" w:color="auto"/>
      </w:divBdr>
      <w:divsChild>
        <w:div w:id="513886858">
          <w:marLeft w:val="0"/>
          <w:marRight w:val="0"/>
          <w:marTop w:val="0"/>
          <w:marBottom w:val="0"/>
          <w:divBdr>
            <w:top w:val="none" w:sz="0" w:space="0" w:color="auto"/>
            <w:left w:val="none" w:sz="0" w:space="0" w:color="auto"/>
            <w:bottom w:val="none" w:sz="0" w:space="0" w:color="auto"/>
            <w:right w:val="none" w:sz="0" w:space="0" w:color="auto"/>
          </w:divBdr>
          <w:divsChild>
            <w:div w:id="2128497950">
              <w:marLeft w:val="150"/>
              <w:marRight w:val="150"/>
              <w:marTop w:val="0"/>
              <w:marBottom w:val="0"/>
              <w:divBdr>
                <w:top w:val="none" w:sz="0" w:space="0" w:color="auto"/>
                <w:left w:val="none" w:sz="0" w:space="0" w:color="auto"/>
                <w:bottom w:val="none" w:sz="0" w:space="0" w:color="auto"/>
                <w:right w:val="none" w:sz="0" w:space="0" w:color="auto"/>
              </w:divBdr>
              <w:divsChild>
                <w:div w:id="78060422">
                  <w:marLeft w:val="0"/>
                  <w:marRight w:val="0"/>
                  <w:marTop w:val="0"/>
                  <w:marBottom w:val="0"/>
                  <w:divBdr>
                    <w:top w:val="none" w:sz="0" w:space="0" w:color="auto"/>
                    <w:left w:val="none" w:sz="0" w:space="0" w:color="auto"/>
                    <w:bottom w:val="none" w:sz="0" w:space="0" w:color="auto"/>
                    <w:right w:val="none" w:sz="0" w:space="0" w:color="auto"/>
                  </w:divBdr>
                  <w:divsChild>
                    <w:div w:id="680277543">
                      <w:marLeft w:val="0"/>
                      <w:marRight w:val="0"/>
                      <w:marTop w:val="0"/>
                      <w:marBottom w:val="0"/>
                      <w:divBdr>
                        <w:top w:val="none" w:sz="0" w:space="0" w:color="auto"/>
                        <w:left w:val="none" w:sz="0" w:space="0" w:color="auto"/>
                        <w:bottom w:val="none" w:sz="0" w:space="0" w:color="auto"/>
                        <w:right w:val="none" w:sz="0" w:space="0" w:color="auto"/>
                      </w:divBdr>
                      <w:divsChild>
                        <w:div w:id="2040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8C24-CBC3-48CF-AD7B-4D742441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Usuario</cp:lastModifiedBy>
  <cp:revision>2</cp:revision>
  <dcterms:created xsi:type="dcterms:W3CDTF">2019-06-14T15:23:00Z</dcterms:created>
  <dcterms:modified xsi:type="dcterms:W3CDTF">2019-06-14T15:23:00Z</dcterms:modified>
</cp:coreProperties>
</file>